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75C2E" w14:textId="77777777" w:rsidR="001D2240" w:rsidRDefault="00D4693F" w:rsidP="00D4693F">
      <w:pPr>
        <w:pStyle w:val="Title"/>
        <w:jc w:val="center"/>
      </w:pPr>
      <w:bookmarkStart w:id="0" w:name="_GoBack"/>
      <w:bookmarkEnd w:id="0"/>
      <w:r>
        <w:t>Integrated Behavioral Health Concepts</w:t>
      </w:r>
    </w:p>
    <w:p w14:paraId="77E75C2F" w14:textId="77777777" w:rsidR="00D4693F" w:rsidRDefault="00D4693F" w:rsidP="00D4693F">
      <w:pPr>
        <w:pStyle w:val="Heading2"/>
        <w:jc w:val="center"/>
        <w:rPr>
          <w:rFonts w:cs="Arial"/>
          <w:color w:val="13B5EA"/>
          <w:sz w:val="32"/>
          <w:szCs w:val="32"/>
          <w:shd w:val="clear" w:color="auto" w:fill="FFFFFF"/>
        </w:rPr>
      </w:pPr>
      <w:r>
        <w:rPr>
          <w:rFonts w:cs="Arial"/>
          <w:color w:val="13B5EA"/>
          <w:sz w:val="32"/>
          <w:szCs w:val="32"/>
          <w:shd w:val="clear" w:color="auto" w:fill="FFFFFF"/>
        </w:rPr>
        <w:t>Thursday, Feb. 18</w:t>
      </w:r>
    </w:p>
    <w:p w14:paraId="77E75C30" w14:textId="77777777" w:rsidR="00D4693F" w:rsidRDefault="00D4693F" w:rsidP="00D4693F">
      <w:pPr>
        <w:pStyle w:val="Heading2"/>
        <w:jc w:val="center"/>
        <w:rPr>
          <w:rFonts w:cs="Arial"/>
          <w:color w:val="13B5EA"/>
          <w:sz w:val="32"/>
          <w:szCs w:val="32"/>
          <w:shd w:val="clear" w:color="auto" w:fill="FFFFFF"/>
        </w:rPr>
      </w:pPr>
      <w:r>
        <w:rPr>
          <w:rFonts w:cs="Arial"/>
          <w:color w:val="13B5EA"/>
          <w:sz w:val="32"/>
          <w:szCs w:val="32"/>
          <w:shd w:val="clear" w:color="auto" w:fill="FFFFFF"/>
        </w:rPr>
        <w:t>12:30 p.m.-1:30 p.m. ET/11:30 a.m.-12:30 p.m. CT</w:t>
      </w:r>
    </w:p>
    <w:p w14:paraId="77E75C31" w14:textId="77777777" w:rsidR="00D4693F" w:rsidRDefault="00D4693F" w:rsidP="00D4693F"/>
    <w:p w14:paraId="77E75C32" w14:textId="77777777" w:rsidR="00D4693F" w:rsidRDefault="00D4693F" w:rsidP="00D4693F">
      <w:pPr>
        <w:rPr>
          <w:color w:val="383838"/>
          <w:shd w:val="clear" w:color="auto" w:fill="FFFFFF"/>
        </w:rPr>
      </w:pPr>
      <w:r w:rsidRPr="00D4693F">
        <w:rPr>
          <w:color w:val="383838"/>
          <w:shd w:val="clear" w:color="auto" w:fill="FFFFFF"/>
        </w:rPr>
        <w:t>Integrated behavioral health care is an emerging field within the wider practice of high-quality, coordinated health care. In the broadest use of the term, "integrated behavioral health care" can describe any situation in which behavioral health and medical providers work together.</w:t>
      </w:r>
    </w:p>
    <w:p w14:paraId="77E75C33" w14:textId="77777777" w:rsidR="00D4693F" w:rsidRDefault="00D4693F" w:rsidP="00D4693F">
      <w:pPr>
        <w:rPr>
          <w:color w:val="383838"/>
          <w:shd w:val="clear" w:color="auto" w:fill="FFFFFF"/>
        </w:rPr>
      </w:pPr>
    </w:p>
    <w:p w14:paraId="77E75C34" w14:textId="77777777" w:rsidR="00D4693F" w:rsidRPr="00D4693F" w:rsidRDefault="00D4693F" w:rsidP="00D4693F">
      <w:pPr>
        <w:pStyle w:val="Heading2"/>
        <w:rPr>
          <w:rFonts w:eastAsia="Times New Roman"/>
          <w:color w:val="auto"/>
        </w:rPr>
      </w:pPr>
      <w:r w:rsidRPr="00D4693F">
        <w:rPr>
          <w:rFonts w:eastAsia="Times New Roman"/>
          <w:shd w:val="clear" w:color="auto" w:fill="FFFFFF"/>
        </w:rPr>
        <w:t>Objectives:</w:t>
      </w:r>
    </w:p>
    <w:p w14:paraId="77E75C35" w14:textId="77777777" w:rsidR="00D4693F" w:rsidRPr="00D4693F" w:rsidRDefault="00D4693F" w:rsidP="00D4693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define integrated care</w:t>
      </w:r>
    </w:p>
    <w:p w14:paraId="77E75C36" w14:textId="77777777" w:rsidR="00D4693F" w:rsidRPr="00D4693F" w:rsidRDefault="00D4693F" w:rsidP="00D4693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identify settings in which integrated care is practiced</w:t>
      </w:r>
    </w:p>
    <w:p w14:paraId="77E75C37" w14:textId="77777777" w:rsidR="00D4693F" w:rsidRPr="00D4693F" w:rsidRDefault="00D4693F" w:rsidP="00D4693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describe the prevalence of behavioral health conditions in primary care</w:t>
      </w:r>
    </w:p>
    <w:p w14:paraId="77E75C38" w14:textId="77777777" w:rsidR="00D4693F" w:rsidRPr="00D4693F" w:rsidRDefault="00D4693F" w:rsidP="00D4693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define models of integrated care</w:t>
      </w:r>
    </w:p>
    <w:p w14:paraId="77E75C39" w14:textId="77777777" w:rsidR="00D4693F" w:rsidRPr="00D4693F" w:rsidRDefault="00D4693F" w:rsidP="00D4693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show examples of integrated care in the region</w:t>
      </w:r>
    </w:p>
    <w:p w14:paraId="77E75C3A" w14:textId="77777777" w:rsidR="00D4693F" w:rsidRPr="00D4693F" w:rsidRDefault="00D4693F" w:rsidP="00D4693F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make the case for behavioral health screening</w:t>
      </w:r>
    </w:p>
    <w:p w14:paraId="77E75C3B" w14:textId="77777777" w:rsidR="00D4693F" w:rsidRPr="00D4693F" w:rsidRDefault="00D4693F" w:rsidP="00D4693F">
      <w:pPr>
        <w:pStyle w:val="Heading2"/>
        <w:rPr>
          <w:rFonts w:eastAsia="Times New Roman"/>
          <w:color w:val="auto"/>
        </w:rPr>
      </w:pPr>
      <w:r w:rsidRPr="00D4693F">
        <w:rPr>
          <w:rFonts w:eastAsia="Times New Roman"/>
          <w:shd w:val="clear" w:color="auto" w:fill="FFFFFF"/>
        </w:rPr>
        <w:t>Speaker </w:t>
      </w:r>
      <w:r w:rsidRPr="00D4693F">
        <w:rPr>
          <w:rFonts w:eastAsia="Times New Roman"/>
        </w:rPr>
        <w:br/>
      </w:r>
    </w:p>
    <w:p w14:paraId="77E75C3C" w14:textId="77777777" w:rsidR="00B55FB9" w:rsidRPr="0036446C" w:rsidRDefault="00D4693F" w:rsidP="0036446C">
      <w:pPr>
        <w:shd w:val="clear" w:color="auto" w:fill="FFFFFF"/>
        <w:rPr>
          <w:rFonts w:ascii="Arial" w:eastAsia="Times New Roman" w:hAnsi="Arial" w:cs="Arial"/>
          <w:color w:val="383838"/>
        </w:rPr>
      </w:pPr>
      <w:r w:rsidRPr="00D4693F">
        <w:rPr>
          <w:rFonts w:ascii="Arial" w:eastAsia="Times New Roman" w:hAnsi="Arial" w:cs="Arial"/>
          <w:color w:val="383838"/>
        </w:rPr>
        <w:t>Mark Loush, LMSW, CAADC</w:t>
      </w:r>
    </w:p>
    <w:p w14:paraId="77E75C3D" w14:textId="77777777" w:rsidR="00B55FB9" w:rsidRDefault="00B55FB9" w:rsidP="00D4693F"/>
    <w:p w14:paraId="77E75C3E" w14:textId="77777777" w:rsidR="00B55FB9" w:rsidRDefault="00B55FB9" w:rsidP="00B55FB9">
      <w:pPr>
        <w:pStyle w:val="Heading2"/>
      </w:pPr>
      <w:r>
        <w:t>Registration</w:t>
      </w:r>
    </w:p>
    <w:p w14:paraId="77E75C3F" w14:textId="77777777" w:rsidR="00B55FB9" w:rsidRDefault="0077781F" w:rsidP="00B55FB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83838"/>
          <w:sz w:val="22"/>
          <w:szCs w:val="22"/>
        </w:rPr>
      </w:pPr>
      <w:hyperlink r:id="rId12" w:tgtFrame="_blank" w:history="1">
        <w:r w:rsidR="00B55FB9">
          <w:rPr>
            <w:rStyle w:val="Hyperlink"/>
            <w:sz w:val="22"/>
            <w:szCs w:val="22"/>
          </w:rPr>
          <w:t>Click here</w:t>
        </w:r>
      </w:hyperlink>
      <w:r w:rsidR="00B55FB9">
        <w:rPr>
          <w:rStyle w:val="apple-converted-space"/>
          <w:color w:val="383838"/>
          <w:sz w:val="22"/>
          <w:szCs w:val="22"/>
        </w:rPr>
        <w:t> </w:t>
      </w:r>
      <w:r w:rsidR="00B55FB9">
        <w:rPr>
          <w:color w:val="383838"/>
          <w:sz w:val="22"/>
          <w:szCs w:val="22"/>
        </w:rPr>
        <w:t>to register</w:t>
      </w:r>
    </w:p>
    <w:p w14:paraId="77E75C40" w14:textId="77777777" w:rsidR="00B55FB9" w:rsidRPr="00B55FB9" w:rsidRDefault="00B55FB9" w:rsidP="00B55FB9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color w:val="383838"/>
          <w:sz w:val="22"/>
          <w:szCs w:val="22"/>
        </w:rPr>
      </w:pPr>
      <w:r w:rsidRPr="00B55FB9">
        <w:rPr>
          <w:color w:val="383838"/>
          <w:sz w:val="22"/>
          <w:szCs w:val="22"/>
        </w:rPr>
        <w:t>Or paste this URL into your browser:</w:t>
      </w:r>
      <w:r w:rsidRPr="00B55FB9">
        <w:rPr>
          <w:rStyle w:val="apple-converted-space"/>
          <w:color w:val="383838"/>
          <w:sz w:val="22"/>
          <w:szCs w:val="22"/>
        </w:rPr>
        <w:t> </w:t>
      </w:r>
      <w:hyperlink r:id="rId13" w:history="1">
        <w:r w:rsidRPr="00B55FB9">
          <w:rPr>
            <w:rStyle w:val="Hyperlink"/>
            <w:sz w:val="22"/>
            <w:szCs w:val="22"/>
          </w:rPr>
          <w:t>http://bitly.com/Integrated_care</w:t>
        </w:r>
      </w:hyperlink>
      <w:r w:rsidRPr="00B55FB9">
        <w:rPr>
          <w:color w:val="383838"/>
          <w:sz w:val="22"/>
          <w:szCs w:val="22"/>
        </w:rPr>
        <w:t xml:space="preserve"> </w:t>
      </w:r>
    </w:p>
    <w:p w14:paraId="77E75C41" w14:textId="77777777" w:rsidR="00B55FB9" w:rsidRDefault="00B55FB9" w:rsidP="00B55FB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83838"/>
          <w:sz w:val="22"/>
          <w:szCs w:val="22"/>
        </w:rPr>
      </w:pPr>
      <w:r>
        <w:rPr>
          <w:color w:val="383838"/>
          <w:sz w:val="22"/>
          <w:szCs w:val="22"/>
        </w:rPr>
        <w:t>Enter the required information</w:t>
      </w:r>
    </w:p>
    <w:p w14:paraId="77E75C42" w14:textId="05A64320" w:rsidR="00B55FB9" w:rsidRDefault="00B55FB9" w:rsidP="00C866C1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383838"/>
          <w:sz w:val="22"/>
          <w:szCs w:val="22"/>
        </w:rPr>
      </w:pPr>
      <w:r>
        <w:rPr>
          <w:color w:val="383838"/>
          <w:sz w:val="22"/>
          <w:szCs w:val="22"/>
        </w:rPr>
        <w:t>You will receive an email with the call and login information.</w:t>
      </w:r>
      <w:r>
        <w:rPr>
          <w:rStyle w:val="apple-converted-space"/>
          <w:color w:val="383838"/>
          <w:sz w:val="22"/>
          <w:szCs w:val="22"/>
        </w:rPr>
        <w:t> </w:t>
      </w:r>
      <w:r>
        <w:rPr>
          <w:rStyle w:val="Strong"/>
          <w:color w:val="383838"/>
          <w:sz w:val="22"/>
          <w:szCs w:val="22"/>
        </w:rPr>
        <w:t>Please note: This email may go to your spam or junk folder. It will come from the email address messenger@webex.com</w:t>
      </w:r>
      <w:r>
        <w:rPr>
          <w:color w:val="383838"/>
          <w:sz w:val="22"/>
          <w:szCs w:val="22"/>
        </w:rPr>
        <w:t>. Contact</w:t>
      </w:r>
      <w:r w:rsidR="00C866C1">
        <w:rPr>
          <w:color w:val="383838"/>
          <w:sz w:val="22"/>
          <w:szCs w:val="22"/>
        </w:rPr>
        <w:t xml:space="preserve"> Mark Loush at</w:t>
      </w:r>
      <w:r>
        <w:rPr>
          <w:rStyle w:val="apple-converted-space"/>
          <w:color w:val="383838"/>
          <w:sz w:val="22"/>
          <w:szCs w:val="22"/>
        </w:rPr>
        <w:t> </w:t>
      </w:r>
      <w:hyperlink r:id="rId14" w:tgtFrame="_blank" w:history="1">
        <w:r>
          <w:rPr>
            <w:rStyle w:val="Hyperlink"/>
            <w:sz w:val="22"/>
            <w:szCs w:val="22"/>
          </w:rPr>
          <w:t>mloush@mpro.org</w:t>
        </w:r>
      </w:hyperlink>
      <w:r>
        <w:rPr>
          <w:rStyle w:val="apple-converted-space"/>
          <w:color w:val="383838"/>
          <w:sz w:val="22"/>
          <w:szCs w:val="22"/>
        </w:rPr>
        <w:t> </w:t>
      </w:r>
      <w:r w:rsidR="00C866C1">
        <w:rPr>
          <w:rStyle w:val="apple-converted-space"/>
          <w:color w:val="383838"/>
          <w:sz w:val="22"/>
          <w:szCs w:val="22"/>
        </w:rPr>
        <w:t xml:space="preserve"> or 248-465-1375 </w:t>
      </w:r>
      <w:r w:rsidR="00C866C1" w:rsidRPr="00C866C1">
        <w:rPr>
          <w:color w:val="383838"/>
          <w:sz w:val="22"/>
          <w:szCs w:val="22"/>
        </w:rPr>
        <w:t>for any ADA or other special needs accommodations</w:t>
      </w:r>
      <w:r>
        <w:rPr>
          <w:color w:val="383838"/>
          <w:sz w:val="22"/>
          <w:szCs w:val="22"/>
        </w:rPr>
        <w:t>.</w:t>
      </w:r>
    </w:p>
    <w:p w14:paraId="77E75C43" w14:textId="77777777" w:rsidR="00B55FB9" w:rsidRDefault="00B55FB9" w:rsidP="00D4693F"/>
    <w:p w14:paraId="77E75C44" w14:textId="77777777" w:rsidR="00B55FB9" w:rsidRDefault="00B55FB9" w:rsidP="00D469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75C48" wp14:editId="77E75C49">
                <wp:simplePos x="0" y="0"/>
                <wp:positionH relativeFrom="column">
                  <wp:posOffset>1123950</wp:posOffset>
                </wp:positionH>
                <wp:positionV relativeFrom="paragraph">
                  <wp:posOffset>156845</wp:posOffset>
                </wp:positionV>
                <wp:extent cx="5457825" cy="10191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5C5B" w14:textId="2D160880" w:rsidR="00B55FB9" w:rsidRPr="00B55FB9" w:rsidRDefault="00B55FB9" w:rsidP="00B55FB9">
                            <w:pPr>
                              <w:tabs>
                                <w:tab w:val="left" w:pos="8055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CB5E7D">
                              <w:rPr>
                                <w:rFonts w:ascii="Century Gothic" w:hAnsi="Century Gothic"/>
                              </w:rPr>
                              <w:t>This course has been approved by the Michigan Social Work Continuing Education Collaborative and is recognized by the State of Michigan, Department of Community Health,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B5E7D">
                              <w:rPr>
                                <w:rFonts w:ascii="Century Gothic" w:hAnsi="Century Gothic"/>
                              </w:rPr>
                              <w:t>Licensing Division for Social Work Continuing Education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under St. John Providence MI CEC # 0049.</w:t>
                            </w:r>
                            <w:r w:rsidR="00D54C36">
                              <w:rPr>
                                <w:rFonts w:ascii="Century Gothic" w:hAnsi="Century Gothic"/>
                              </w:rPr>
                              <w:t xml:space="preserve"> Certificate </w:t>
                            </w:r>
                            <w:r w:rsidRPr="00CB5E7D">
                              <w:rPr>
                                <w:rFonts w:ascii="Century Gothic" w:hAnsi="Century Gothic"/>
                              </w:rPr>
                              <w:t>not valid without the course approval number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75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2.35pt;width:429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" filled="f">
                <v:textbox>
                  <w:txbxContent>
                    <w:p w14:paraId="77E75C5B" w14:textId="2D160880" w:rsidR="00B55FB9" w:rsidRPr="00B55FB9" w:rsidRDefault="00B55FB9" w:rsidP="00B55FB9">
                      <w:pPr>
                        <w:tabs>
                          <w:tab w:val="left" w:pos="8055"/>
                        </w:tabs>
                        <w:rPr>
                          <w:rFonts w:ascii="Century Gothic" w:hAnsi="Century Gothic"/>
                        </w:rPr>
                      </w:pPr>
                      <w:r w:rsidRPr="00CB5E7D">
                        <w:rPr>
                          <w:rFonts w:ascii="Century Gothic" w:hAnsi="Century Gothic"/>
                        </w:rPr>
                        <w:t>This course has been approved by the Michigan Social Work Continuing Education Collaborative and is recognized by the State of Michigan, Department of Community Health,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B5E7D">
                        <w:rPr>
                          <w:rFonts w:ascii="Century Gothic" w:hAnsi="Century Gothic"/>
                        </w:rPr>
                        <w:t>Licensing Division for Social Work Continuing Education</w:t>
                      </w:r>
                      <w:r>
                        <w:rPr>
                          <w:rFonts w:ascii="Century Gothic" w:hAnsi="Century Gothic"/>
                        </w:rPr>
                        <w:t xml:space="preserve"> under St. John Providence MI CEC # 0049.</w:t>
                      </w:r>
                      <w:r w:rsidR="00D54C36">
                        <w:rPr>
                          <w:rFonts w:ascii="Century Gothic" w:hAnsi="Century Gothic"/>
                        </w:rPr>
                        <w:t xml:space="preserve"> Certificate </w:t>
                      </w:r>
                      <w:r w:rsidRPr="00CB5E7D">
                        <w:rPr>
                          <w:rFonts w:ascii="Century Gothic" w:hAnsi="Century Gothic"/>
                        </w:rPr>
                        <w:t>not valid without the course approval number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E75C45" w14:textId="77777777" w:rsidR="00B55FB9" w:rsidRDefault="00B55FB9" w:rsidP="00D4693F">
      <w:r>
        <w:rPr>
          <w:noProof/>
        </w:rPr>
        <w:drawing>
          <wp:inline distT="0" distB="0" distL="0" distR="0" wp14:anchorId="77E75C4A" wp14:editId="77E75C4B">
            <wp:extent cx="990600" cy="1001986"/>
            <wp:effectExtent l="0" t="0" r="0" b="8255"/>
            <wp:docPr id="2" name="Picture 2" descr="X:\St-Jo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St-Joh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53" cy="1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5C46" w14:textId="77777777" w:rsidR="00D4693F" w:rsidRDefault="00D4693F" w:rsidP="00D4693F"/>
    <w:p w14:paraId="77E75C47" w14:textId="77777777" w:rsidR="00D4693F" w:rsidRPr="00D4693F" w:rsidRDefault="00D4693F" w:rsidP="00D4693F"/>
    <w:sectPr w:rsidR="00D4693F" w:rsidRPr="00D4693F" w:rsidSect="0081712F">
      <w:headerReference w:type="default" r:id="rId16"/>
      <w:footerReference w:type="default" r:id="rId17"/>
      <w:pgSz w:w="12240" w:h="15840"/>
      <w:pgMar w:top="720" w:right="900" w:bottom="720" w:left="900" w:header="1627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5C4E" w14:textId="77777777" w:rsidR="00E868CB" w:rsidRDefault="00E868CB" w:rsidP="00F91247">
      <w:r>
        <w:separator/>
      </w:r>
    </w:p>
  </w:endnote>
  <w:endnote w:type="continuationSeparator" w:id="0">
    <w:p w14:paraId="77E75C4F" w14:textId="77777777" w:rsidR="00E868CB" w:rsidRDefault="00E868CB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5C53" w14:textId="77777777" w:rsidR="0081712F" w:rsidRDefault="0081712F" w:rsidP="0081712F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1824" behindDoc="0" locked="0" layoutInCell="1" allowOverlap="1" wp14:anchorId="77E75C59" wp14:editId="77E75C5A">
          <wp:simplePos x="0" y="0"/>
          <wp:positionH relativeFrom="column">
            <wp:posOffset>-344385</wp:posOffset>
          </wp:positionH>
          <wp:positionV relativeFrom="paragraph">
            <wp:posOffset>133730</wp:posOffset>
          </wp:positionV>
          <wp:extent cx="7315200" cy="91440"/>
          <wp:effectExtent l="0" t="0" r="0" b="0"/>
          <wp:wrapNone/>
          <wp:docPr id="12" name="Picture 12" descr="C:\Users\mbenjami\Desktop\QIN Branding treatments\LSQIN-Template-footer-b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75C54" w14:textId="77777777" w:rsidR="0081712F" w:rsidRDefault="0081712F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77E75C55" w14:textId="77777777" w:rsidR="00927E6F" w:rsidRPr="00B55FB9" w:rsidRDefault="00927E6F" w:rsidP="00B55FB9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5446BA">
      <w:rPr>
        <w:b/>
        <w:color w:val="00539B"/>
        <w:sz w:val="18"/>
        <w:szCs w:val="18"/>
      </w:rPr>
      <w:t>Lake Superior Qua</w:t>
    </w:r>
    <w:r w:rsidR="00B55FB9">
      <w:rPr>
        <w:b/>
        <w:color w:val="00539B"/>
        <w:sz w:val="18"/>
        <w:szCs w:val="18"/>
      </w:rPr>
      <w:t xml:space="preserve">lity Innovation Network.   |  </w:t>
    </w:r>
    <w:r w:rsidRPr="005446BA">
      <w:rPr>
        <w:b/>
        <w:color w:val="00539B"/>
        <w:sz w:val="18"/>
        <w:szCs w:val="18"/>
      </w:rPr>
      <w:t xml:space="preserve"> </w:t>
    </w:r>
    <w:hyperlink r:id="rId2" w:history="1">
      <w:r w:rsidR="00733414" w:rsidRPr="007C0394">
        <w:rPr>
          <w:rStyle w:val="Hyperlink"/>
          <w:b/>
          <w:sz w:val="18"/>
          <w:szCs w:val="18"/>
        </w:rPr>
        <w:t>www.lsqin.org</w:t>
      </w:r>
    </w:hyperlink>
    <w:r w:rsidR="00B55FB9">
      <w:rPr>
        <w:b/>
        <w:color w:val="00539B"/>
        <w:spacing w:val="-4"/>
        <w:sz w:val="18"/>
        <w:szCs w:val="18"/>
      </w:rPr>
      <w:t xml:space="preserve">  |  </w:t>
    </w:r>
    <w:r w:rsidR="006A35A5">
      <w:rPr>
        <w:b/>
        <w:color w:val="00539B"/>
        <w:sz w:val="18"/>
        <w:szCs w:val="17"/>
      </w:rPr>
      <w:t>Follow us on social media</w:t>
    </w:r>
    <w:r w:rsidRPr="00743B90">
      <w:rPr>
        <w:b/>
        <w:color w:val="00539B"/>
        <w:sz w:val="18"/>
        <w:szCs w:val="17"/>
      </w:rPr>
      <w:t xml:space="preserve"> @LakeSuperiorQIN</w:t>
    </w:r>
  </w:p>
  <w:p w14:paraId="77E75C56" w14:textId="77777777" w:rsidR="0081712F" w:rsidRPr="00C13B17" w:rsidRDefault="0081712F" w:rsidP="0081712F">
    <w:pPr>
      <w:pStyle w:val="Bulletssecondlevel"/>
      <w:ind w:left="0"/>
      <w:jc w:val="center"/>
      <w:rPr>
        <w:color w:val="595959" w:themeColor="text1" w:themeTint="A6"/>
        <w:sz w:val="15"/>
        <w:szCs w:val="15"/>
      </w:rPr>
    </w:pPr>
    <w:r w:rsidRPr="00C13B17">
      <w:rPr>
        <w:color w:val="595959" w:themeColor="text1" w:themeTint="A6"/>
        <w:sz w:val="15"/>
        <w:szCs w:val="15"/>
      </w:rPr>
      <w:t xml:space="preserve">This material was prepared by the Lake Superior Quality Innovation Network, under contract with the Centers for Medicare &amp; Medicaid Services (CMS), an agency of the U.S. Department of Health and Human Services. The materials do not necessarily reflect CMS policy. </w:t>
    </w:r>
    <w:r w:rsidR="00D4693F" w:rsidRPr="00D4693F">
      <w:rPr>
        <w:color w:val="595959" w:themeColor="text1" w:themeTint="A6"/>
        <w:sz w:val="15"/>
        <w:szCs w:val="15"/>
      </w:rPr>
      <w:t>11SOW-MI/MN/WI-G1-16-01 011116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5C4C" w14:textId="77777777" w:rsidR="00E868CB" w:rsidRDefault="00E868CB" w:rsidP="00F91247">
      <w:r>
        <w:separator/>
      </w:r>
    </w:p>
  </w:footnote>
  <w:footnote w:type="continuationSeparator" w:id="0">
    <w:p w14:paraId="77E75C4D" w14:textId="77777777" w:rsidR="00E868CB" w:rsidRDefault="00E868CB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75C50" w14:textId="77777777" w:rsidR="0081712F" w:rsidRDefault="0081712F">
    <w:pPr>
      <w:pStyle w:val="Header"/>
    </w:pPr>
    <w:r>
      <w:rPr>
        <w:noProof/>
        <w:color w:val="00539B"/>
        <w:sz w:val="40"/>
      </w:rPr>
      <w:drawing>
        <wp:anchor distT="0" distB="0" distL="114300" distR="114300" simplePos="0" relativeHeight="251659776" behindDoc="0" locked="0" layoutInCell="1" allowOverlap="1" wp14:anchorId="77E75C57" wp14:editId="77E75C58">
          <wp:simplePos x="0" y="0"/>
          <wp:positionH relativeFrom="column">
            <wp:posOffset>-342900</wp:posOffset>
          </wp:positionH>
          <wp:positionV relativeFrom="paragraph">
            <wp:posOffset>-774065</wp:posOffset>
          </wp:positionV>
          <wp:extent cx="7315200" cy="1033145"/>
          <wp:effectExtent l="0" t="0" r="0" b="0"/>
          <wp:wrapNone/>
          <wp:docPr id="24" name="Picture 24" descr="Logo for Quality Improvement Organization/Lake Superior Quality Innovation Network. Michigan Minnesota Wisconsin" title="Lake Superior Quality Innovation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75C51" w14:textId="77777777" w:rsidR="0013259A" w:rsidRDefault="0013259A">
    <w:pPr>
      <w:pStyle w:val="Header"/>
    </w:pPr>
  </w:p>
  <w:p w14:paraId="77E75C52" w14:textId="77777777" w:rsidR="0081712F" w:rsidRPr="0081712F" w:rsidRDefault="0081712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590"/>
    <w:multiLevelType w:val="hybridMultilevel"/>
    <w:tmpl w:val="D4E4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4DA6"/>
    <w:multiLevelType w:val="hybridMultilevel"/>
    <w:tmpl w:val="365A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14BE"/>
    <w:multiLevelType w:val="multilevel"/>
    <w:tmpl w:val="CCB4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738AB"/>
    <w:multiLevelType w:val="hybridMultilevel"/>
    <w:tmpl w:val="600A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749"/>
    <w:multiLevelType w:val="hybridMultilevel"/>
    <w:tmpl w:val="946A1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E769E"/>
    <w:multiLevelType w:val="hybridMultilevel"/>
    <w:tmpl w:val="B3E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C33"/>
    <w:multiLevelType w:val="hybridMultilevel"/>
    <w:tmpl w:val="2F8E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B58D7"/>
    <w:multiLevelType w:val="multilevel"/>
    <w:tmpl w:val="EA0C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E39B1"/>
    <w:multiLevelType w:val="hybridMultilevel"/>
    <w:tmpl w:val="F838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5"/>
  </w:num>
  <w:num w:numId="5">
    <w:abstractNumId w:val="11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12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hideSpellingErrors/>
  <w:hideGrammaticalErrors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1E"/>
    <w:rsid w:val="0000079D"/>
    <w:rsid w:val="00012B0D"/>
    <w:rsid w:val="00015CA1"/>
    <w:rsid w:val="00036E5B"/>
    <w:rsid w:val="000441AB"/>
    <w:rsid w:val="0004538E"/>
    <w:rsid w:val="0005103E"/>
    <w:rsid w:val="00074519"/>
    <w:rsid w:val="00086E4D"/>
    <w:rsid w:val="00092195"/>
    <w:rsid w:val="000A7B6C"/>
    <w:rsid w:val="000A7F65"/>
    <w:rsid w:val="000B3B58"/>
    <w:rsid w:val="000B6FDE"/>
    <w:rsid w:val="000C59C1"/>
    <w:rsid w:val="000C6E62"/>
    <w:rsid w:val="000D2CDA"/>
    <w:rsid w:val="000F3A2B"/>
    <w:rsid w:val="000F48FA"/>
    <w:rsid w:val="00116EEC"/>
    <w:rsid w:val="001243D9"/>
    <w:rsid w:val="00124E72"/>
    <w:rsid w:val="001266A6"/>
    <w:rsid w:val="0013259A"/>
    <w:rsid w:val="00133B98"/>
    <w:rsid w:val="00133CDF"/>
    <w:rsid w:val="0013621A"/>
    <w:rsid w:val="00147B34"/>
    <w:rsid w:val="00153DD8"/>
    <w:rsid w:val="001727FC"/>
    <w:rsid w:val="001731D0"/>
    <w:rsid w:val="00182B5E"/>
    <w:rsid w:val="001A7399"/>
    <w:rsid w:val="001A7F83"/>
    <w:rsid w:val="001B4621"/>
    <w:rsid w:val="001B51AF"/>
    <w:rsid w:val="001B558B"/>
    <w:rsid w:val="001B6C1A"/>
    <w:rsid w:val="001B6F66"/>
    <w:rsid w:val="001C7229"/>
    <w:rsid w:val="001D2240"/>
    <w:rsid w:val="001E1706"/>
    <w:rsid w:val="001F19E1"/>
    <w:rsid w:val="001F1C6B"/>
    <w:rsid w:val="00204CFC"/>
    <w:rsid w:val="00205CA7"/>
    <w:rsid w:val="0022051F"/>
    <w:rsid w:val="002214B4"/>
    <w:rsid w:val="00241EEB"/>
    <w:rsid w:val="00244236"/>
    <w:rsid w:val="00252418"/>
    <w:rsid w:val="002720F6"/>
    <w:rsid w:val="00275BBA"/>
    <w:rsid w:val="00277C0B"/>
    <w:rsid w:val="002B339B"/>
    <w:rsid w:val="002C39B1"/>
    <w:rsid w:val="002F0FD2"/>
    <w:rsid w:val="002F1B4C"/>
    <w:rsid w:val="00300136"/>
    <w:rsid w:val="00302FD3"/>
    <w:rsid w:val="00334E0D"/>
    <w:rsid w:val="00335389"/>
    <w:rsid w:val="00336178"/>
    <w:rsid w:val="00346599"/>
    <w:rsid w:val="003562B5"/>
    <w:rsid w:val="0035682A"/>
    <w:rsid w:val="0036446C"/>
    <w:rsid w:val="00376644"/>
    <w:rsid w:val="00377BE8"/>
    <w:rsid w:val="003834DD"/>
    <w:rsid w:val="003922B7"/>
    <w:rsid w:val="003B67D0"/>
    <w:rsid w:val="003C1792"/>
    <w:rsid w:val="003D4417"/>
    <w:rsid w:val="003E17C4"/>
    <w:rsid w:val="003E79AD"/>
    <w:rsid w:val="00400415"/>
    <w:rsid w:val="00407F80"/>
    <w:rsid w:val="004150BF"/>
    <w:rsid w:val="004178B9"/>
    <w:rsid w:val="00425314"/>
    <w:rsid w:val="00452BC5"/>
    <w:rsid w:val="00461CEE"/>
    <w:rsid w:val="00465CC2"/>
    <w:rsid w:val="004934D3"/>
    <w:rsid w:val="00494686"/>
    <w:rsid w:val="00497954"/>
    <w:rsid w:val="004B30A5"/>
    <w:rsid w:val="004B383C"/>
    <w:rsid w:val="004C139F"/>
    <w:rsid w:val="004C376A"/>
    <w:rsid w:val="004D13C8"/>
    <w:rsid w:val="004D27DA"/>
    <w:rsid w:val="004D2BBF"/>
    <w:rsid w:val="004D719E"/>
    <w:rsid w:val="004D761F"/>
    <w:rsid w:val="004F64DB"/>
    <w:rsid w:val="004F7379"/>
    <w:rsid w:val="00532A2B"/>
    <w:rsid w:val="00537A05"/>
    <w:rsid w:val="005446BA"/>
    <w:rsid w:val="0055081D"/>
    <w:rsid w:val="005526A4"/>
    <w:rsid w:val="00564F44"/>
    <w:rsid w:val="00572F76"/>
    <w:rsid w:val="00585973"/>
    <w:rsid w:val="00585F68"/>
    <w:rsid w:val="00586C0B"/>
    <w:rsid w:val="00597954"/>
    <w:rsid w:val="005A2624"/>
    <w:rsid w:val="005B26F8"/>
    <w:rsid w:val="005B7F25"/>
    <w:rsid w:val="005F57A7"/>
    <w:rsid w:val="0060007A"/>
    <w:rsid w:val="00605D28"/>
    <w:rsid w:val="00611018"/>
    <w:rsid w:val="006134B8"/>
    <w:rsid w:val="00615071"/>
    <w:rsid w:val="00621869"/>
    <w:rsid w:val="00622A3B"/>
    <w:rsid w:val="0062430D"/>
    <w:rsid w:val="00636477"/>
    <w:rsid w:val="0063742A"/>
    <w:rsid w:val="0064136F"/>
    <w:rsid w:val="00661FE8"/>
    <w:rsid w:val="00662F99"/>
    <w:rsid w:val="006658BD"/>
    <w:rsid w:val="006770D4"/>
    <w:rsid w:val="0067781B"/>
    <w:rsid w:val="00682248"/>
    <w:rsid w:val="0068454C"/>
    <w:rsid w:val="00684BF6"/>
    <w:rsid w:val="00687555"/>
    <w:rsid w:val="006A35A5"/>
    <w:rsid w:val="006B466A"/>
    <w:rsid w:val="006B77EF"/>
    <w:rsid w:val="006C21E7"/>
    <w:rsid w:val="006C6659"/>
    <w:rsid w:val="006D46EC"/>
    <w:rsid w:val="006E291C"/>
    <w:rsid w:val="006E2A8D"/>
    <w:rsid w:val="00703864"/>
    <w:rsid w:val="00706766"/>
    <w:rsid w:val="007176A0"/>
    <w:rsid w:val="00733414"/>
    <w:rsid w:val="007505D1"/>
    <w:rsid w:val="00755036"/>
    <w:rsid w:val="00757A21"/>
    <w:rsid w:val="007610E8"/>
    <w:rsid w:val="0077058F"/>
    <w:rsid w:val="0077264A"/>
    <w:rsid w:val="0077781F"/>
    <w:rsid w:val="0078244A"/>
    <w:rsid w:val="0078363B"/>
    <w:rsid w:val="00793B49"/>
    <w:rsid w:val="00796AB2"/>
    <w:rsid w:val="007B5E3B"/>
    <w:rsid w:val="007C0D9A"/>
    <w:rsid w:val="007C5831"/>
    <w:rsid w:val="007E0BF4"/>
    <w:rsid w:val="007E51EA"/>
    <w:rsid w:val="007E65A0"/>
    <w:rsid w:val="007F0DDC"/>
    <w:rsid w:val="007F1CF0"/>
    <w:rsid w:val="007F5D3B"/>
    <w:rsid w:val="00806A65"/>
    <w:rsid w:val="0081712F"/>
    <w:rsid w:val="00825510"/>
    <w:rsid w:val="00834838"/>
    <w:rsid w:val="00836C6A"/>
    <w:rsid w:val="008413C7"/>
    <w:rsid w:val="00845FF8"/>
    <w:rsid w:val="00856502"/>
    <w:rsid w:val="008617F3"/>
    <w:rsid w:val="00862C86"/>
    <w:rsid w:val="00873BBC"/>
    <w:rsid w:val="008807DA"/>
    <w:rsid w:val="00882633"/>
    <w:rsid w:val="00885CF9"/>
    <w:rsid w:val="00886305"/>
    <w:rsid w:val="008950C4"/>
    <w:rsid w:val="008A3277"/>
    <w:rsid w:val="008A3DC0"/>
    <w:rsid w:val="008B2C82"/>
    <w:rsid w:val="008D55B3"/>
    <w:rsid w:val="008E2406"/>
    <w:rsid w:val="008E5EDE"/>
    <w:rsid w:val="008F4F12"/>
    <w:rsid w:val="00910620"/>
    <w:rsid w:val="00927E6F"/>
    <w:rsid w:val="00940CBB"/>
    <w:rsid w:val="00951F51"/>
    <w:rsid w:val="009539BE"/>
    <w:rsid w:val="00970D28"/>
    <w:rsid w:val="009809D9"/>
    <w:rsid w:val="00980EC8"/>
    <w:rsid w:val="00986BC8"/>
    <w:rsid w:val="009978D7"/>
    <w:rsid w:val="009A3FDA"/>
    <w:rsid w:val="009A520C"/>
    <w:rsid w:val="009B08B0"/>
    <w:rsid w:val="009B1C73"/>
    <w:rsid w:val="009B4684"/>
    <w:rsid w:val="009C2DAD"/>
    <w:rsid w:val="009D1CC1"/>
    <w:rsid w:val="009E0AFA"/>
    <w:rsid w:val="009E308B"/>
    <w:rsid w:val="009E3CE0"/>
    <w:rsid w:val="00A11337"/>
    <w:rsid w:val="00A16F2A"/>
    <w:rsid w:val="00A30E64"/>
    <w:rsid w:val="00A34FCB"/>
    <w:rsid w:val="00A36DC3"/>
    <w:rsid w:val="00A43549"/>
    <w:rsid w:val="00A6266E"/>
    <w:rsid w:val="00A63B00"/>
    <w:rsid w:val="00A7227A"/>
    <w:rsid w:val="00A7576D"/>
    <w:rsid w:val="00A77676"/>
    <w:rsid w:val="00A82178"/>
    <w:rsid w:val="00A92664"/>
    <w:rsid w:val="00AA3A91"/>
    <w:rsid w:val="00AB44F0"/>
    <w:rsid w:val="00AC174E"/>
    <w:rsid w:val="00AE33C8"/>
    <w:rsid w:val="00AF0A3A"/>
    <w:rsid w:val="00AF6A96"/>
    <w:rsid w:val="00B04217"/>
    <w:rsid w:val="00B065EC"/>
    <w:rsid w:val="00B10028"/>
    <w:rsid w:val="00B13C3D"/>
    <w:rsid w:val="00B16338"/>
    <w:rsid w:val="00B25EB7"/>
    <w:rsid w:val="00B26787"/>
    <w:rsid w:val="00B32E87"/>
    <w:rsid w:val="00B355FC"/>
    <w:rsid w:val="00B45493"/>
    <w:rsid w:val="00B47F7B"/>
    <w:rsid w:val="00B5308C"/>
    <w:rsid w:val="00B55FB9"/>
    <w:rsid w:val="00B666AD"/>
    <w:rsid w:val="00B74102"/>
    <w:rsid w:val="00B81ED6"/>
    <w:rsid w:val="00B854BC"/>
    <w:rsid w:val="00BA2254"/>
    <w:rsid w:val="00BB0757"/>
    <w:rsid w:val="00BB3492"/>
    <w:rsid w:val="00BC0830"/>
    <w:rsid w:val="00BD623F"/>
    <w:rsid w:val="00BE08DF"/>
    <w:rsid w:val="00BE0C73"/>
    <w:rsid w:val="00BF00F6"/>
    <w:rsid w:val="00BF0E1A"/>
    <w:rsid w:val="00C13B17"/>
    <w:rsid w:val="00C144D1"/>
    <w:rsid w:val="00C23FC1"/>
    <w:rsid w:val="00C3598F"/>
    <w:rsid w:val="00C43693"/>
    <w:rsid w:val="00C4700B"/>
    <w:rsid w:val="00C606CB"/>
    <w:rsid w:val="00C65AA0"/>
    <w:rsid w:val="00C75437"/>
    <w:rsid w:val="00C75688"/>
    <w:rsid w:val="00C777EA"/>
    <w:rsid w:val="00C862BF"/>
    <w:rsid w:val="00C866C1"/>
    <w:rsid w:val="00C93274"/>
    <w:rsid w:val="00C96F09"/>
    <w:rsid w:val="00CB0F9A"/>
    <w:rsid w:val="00CB54FB"/>
    <w:rsid w:val="00CC2B2A"/>
    <w:rsid w:val="00CC3F3D"/>
    <w:rsid w:val="00CC4647"/>
    <w:rsid w:val="00CC620E"/>
    <w:rsid w:val="00CC739E"/>
    <w:rsid w:val="00CD0762"/>
    <w:rsid w:val="00CD3DD8"/>
    <w:rsid w:val="00CD6D96"/>
    <w:rsid w:val="00CE0879"/>
    <w:rsid w:val="00CE08B5"/>
    <w:rsid w:val="00CE3959"/>
    <w:rsid w:val="00CF0E8D"/>
    <w:rsid w:val="00D01EA7"/>
    <w:rsid w:val="00D233E9"/>
    <w:rsid w:val="00D31358"/>
    <w:rsid w:val="00D32AAD"/>
    <w:rsid w:val="00D4693F"/>
    <w:rsid w:val="00D51323"/>
    <w:rsid w:val="00D54C36"/>
    <w:rsid w:val="00D63249"/>
    <w:rsid w:val="00D74CF9"/>
    <w:rsid w:val="00D84348"/>
    <w:rsid w:val="00D95F7C"/>
    <w:rsid w:val="00DA2206"/>
    <w:rsid w:val="00DB078D"/>
    <w:rsid w:val="00DB204B"/>
    <w:rsid w:val="00DB51AA"/>
    <w:rsid w:val="00DE7F30"/>
    <w:rsid w:val="00DF0253"/>
    <w:rsid w:val="00DF348C"/>
    <w:rsid w:val="00DF3F82"/>
    <w:rsid w:val="00E051C9"/>
    <w:rsid w:val="00E1281E"/>
    <w:rsid w:val="00E25D5C"/>
    <w:rsid w:val="00E323AE"/>
    <w:rsid w:val="00E33D8C"/>
    <w:rsid w:val="00E362A1"/>
    <w:rsid w:val="00E416AF"/>
    <w:rsid w:val="00E4503F"/>
    <w:rsid w:val="00E46C74"/>
    <w:rsid w:val="00E55A12"/>
    <w:rsid w:val="00E57BE9"/>
    <w:rsid w:val="00E617E1"/>
    <w:rsid w:val="00E649C7"/>
    <w:rsid w:val="00E6554B"/>
    <w:rsid w:val="00E72B49"/>
    <w:rsid w:val="00E868CB"/>
    <w:rsid w:val="00E9462A"/>
    <w:rsid w:val="00EA1CE0"/>
    <w:rsid w:val="00EA3FFB"/>
    <w:rsid w:val="00EA51C4"/>
    <w:rsid w:val="00EA7260"/>
    <w:rsid w:val="00EA795A"/>
    <w:rsid w:val="00EB33AE"/>
    <w:rsid w:val="00EB61B7"/>
    <w:rsid w:val="00ED3184"/>
    <w:rsid w:val="00EE3BBA"/>
    <w:rsid w:val="00EE3D6E"/>
    <w:rsid w:val="00F020F4"/>
    <w:rsid w:val="00F02B07"/>
    <w:rsid w:val="00F0588E"/>
    <w:rsid w:val="00F2246A"/>
    <w:rsid w:val="00F224B2"/>
    <w:rsid w:val="00F30AF2"/>
    <w:rsid w:val="00F36F0B"/>
    <w:rsid w:val="00F3789F"/>
    <w:rsid w:val="00F433B8"/>
    <w:rsid w:val="00F67708"/>
    <w:rsid w:val="00F9008B"/>
    <w:rsid w:val="00F90EE1"/>
    <w:rsid w:val="00F91247"/>
    <w:rsid w:val="00FB0D81"/>
    <w:rsid w:val="00FB782F"/>
    <w:rsid w:val="00FD3CD7"/>
    <w:rsid w:val="00FD66A4"/>
    <w:rsid w:val="00FD7A87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7E75C2E"/>
  <w15:docId w15:val="{E75D2F3A-0FB7-451B-8E70-262E2633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40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B47F7B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4F64DB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2"/>
    <w:rsid w:val="00B47F7B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F64DB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4F64DB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6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47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47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C739E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AC174E"/>
    <w:pPr>
      <w:spacing w:after="0" w:line="240" w:lineRule="auto"/>
    </w:pPr>
    <w:rPr>
      <w:rFonts w:ascii="Arial" w:hAnsi="Arial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Strong">
    <w:name w:val="Strong"/>
    <w:basedOn w:val="DefaultParagraphFont"/>
    <w:uiPriority w:val="22"/>
    <w:qFormat/>
    <w:rsid w:val="00D4693F"/>
    <w:rPr>
      <w:b/>
      <w:bCs/>
    </w:rPr>
  </w:style>
  <w:style w:type="character" w:customStyle="1" w:styleId="apple-converted-space">
    <w:name w:val="apple-converted-space"/>
    <w:basedOn w:val="DefaultParagraphFont"/>
    <w:rsid w:val="00D4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itly.com/Integrated_c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itly.com/Integrated_car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loush@mpro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qin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lm\Desktop\LSQIN%20graphics%20&amp;%20templates\Word%20template\LSQIN%20Template%20Layout%201-Pag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4518246B194E9BBF980A8E9EB29D" ma:contentTypeVersion="3" ma:contentTypeDescription="Create a new document." ma:contentTypeScope="" ma:versionID="cf2c41eb91b19b979347e75052127722">
  <xsd:schema xmlns:xsd="http://www.w3.org/2001/XMLSchema" xmlns:xs="http://www.w3.org/2001/XMLSchema" xmlns:p="http://schemas.microsoft.com/office/2006/metadata/properties" xmlns:ns2="e2c2d969-04b7-4b0f-a124-70685b69bfa3" xmlns:ns3="http://schemas.microsoft.com/sharepoint/v3/fields" targetNamespace="http://schemas.microsoft.com/office/2006/metadata/properties" ma:root="true" ma:fieldsID="363cd7c8c8ff098c712915b7efcc099d" ns2:_="" ns3:_=""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tate" minOccurs="0"/>
                <xsd:element ref="ns3:_Statu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tate" ma:index="8" nillable="true" ma:displayName="State" ma:format="Dropdown" ma:internalName="State">
      <xsd:simpleType>
        <xsd:restriction base="dms:Choice">
          <xsd:enumeration value="All"/>
          <xsd:enumeration value="Minnesota"/>
          <xsd:enumeration value="Wisconsin"/>
          <xsd:enumeration value="Michigan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Status xmlns="http://schemas.microsoft.com/sharepoint/v3/fields">Final</_Status>
    <State xmlns="e2c2d969-04b7-4b0f-a124-70685b69bfa3">All</State>
    <SharedWithUsers xmlns="e2c2d969-04b7-4b0f-a124-70685b69bfa3">
      <UserInfo>
        <DisplayName>Heather Holm</DisplayName>
        <AccountId>136</AccountId>
        <AccountType/>
      </UserInfo>
      <UserInfo>
        <DisplayName>Jess King</DisplayName>
        <AccountId>219</AccountId>
        <AccountType/>
      </UserInfo>
      <UserInfo>
        <DisplayName>Gavin Bates</DisplayName>
        <AccountId>218</AccountId>
        <AccountType/>
      </UserInfo>
      <UserInfo>
        <DisplayName>Jessica Postema</DisplayName>
        <AccountId>83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5F05A-A62C-41FF-A5D3-FAD38C884BA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EF6F3A5-B4F8-41A0-832E-1D3C9D716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C3B99-5AF5-4837-84CE-B3149C0D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58032-758C-443C-81A6-7D8F8055768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e2c2d969-04b7-4b0f-a124-70685b69bfa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DD359B-3C55-48F6-8471-361730D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LSQIN Template Layout 1-Pager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LSQIN Template Layout</vt:lpstr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LSQIN Template Layout</dc:title>
  <dc:creator>Heather Holm</dc:creator>
  <cp:lastModifiedBy>Katharine Holden</cp:lastModifiedBy>
  <cp:revision>2</cp:revision>
  <cp:lastPrinted>2014-09-22T20:34:00Z</cp:lastPrinted>
  <dcterms:created xsi:type="dcterms:W3CDTF">2016-02-09T17:50:00Z</dcterms:created>
  <dcterms:modified xsi:type="dcterms:W3CDTF">2016-02-09T17:50:00Z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0x010100D3CB4518246B194E9BBF980A8E9EB29D</vt:lpwstr>
  </property>
</Properties>
</file>