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90" w:rsidRPr="002E6690" w:rsidRDefault="002E6690" w:rsidP="000C004F">
      <w:pPr>
        <w:spacing w:after="0" w:line="240" w:lineRule="auto"/>
        <w:jc w:val="center"/>
        <w:rPr>
          <w:rFonts w:asciiTheme="minorHAnsi" w:hAnsiTheme="minorHAnsi" w:cs="Arial"/>
          <w:b/>
          <w:color w:val="1F497D" w:themeColor="text2"/>
          <w:sz w:val="32"/>
          <w:szCs w:val="32"/>
        </w:rPr>
      </w:pPr>
      <w:bookmarkStart w:id="0" w:name="_GoBack"/>
      <w:bookmarkEnd w:id="0"/>
      <w:r w:rsidRPr="002E6690">
        <w:rPr>
          <w:rFonts w:asciiTheme="minorHAnsi" w:hAnsiTheme="minorHAnsi" w:cs="Arial"/>
          <w:b/>
          <w:color w:val="1F497D" w:themeColor="text2"/>
          <w:sz w:val="32"/>
          <w:szCs w:val="32"/>
        </w:rPr>
        <w:t>Respecting Personal Choices: Part II</w:t>
      </w:r>
    </w:p>
    <w:p w:rsidR="002E6690" w:rsidRPr="002E6690" w:rsidRDefault="002E6690" w:rsidP="002E6690">
      <w:pPr>
        <w:spacing w:after="0" w:line="240" w:lineRule="auto"/>
        <w:jc w:val="center"/>
        <w:rPr>
          <w:rFonts w:asciiTheme="minorHAnsi" w:hAnsiTheme="minorHAnsi" w:cs="Arial"/>
          <w:b/>
          <w:color w:val="1F497D" w:themeColor="text2"/>
          <w:sz w:val="32"/>
          <w:szCs w:val="32"/>
        </w:rPr>
      </w:pPr>
      <w:r w:rsidRPr="002E6690">
        <w:rPr>
          <w:rFonts w:asciiTheme="minorHAnsi" w:hAnsiTheme="minorHAnsi" w:cs="Arial"/>
          <w:b/>
          <w:color w:val="1F497D" w:themeColor="text2"/>
          <w:sz w:val="32"/>
          <w:szCs w:val="32"/>
        </w:rPr>
        <w:t>Engaging Providers in Advance Care Planning</w:t>
      </w:r>
    </w:p>
    <w:p w:rsidR="002E6690" w:rsidRPr="00A26E5F" w:rsidRDefault="002E6690" w:rsidP="002E6690">
      <w:pPr>
        <w:spacing w:after="0" w:line="240" w:lineRule="auto"/>
        <w:rPr>
          <w:rFonts w:asciiTheme="minorHAnsi" w:eastAsia="Times New Roman" w:hAnsiTheme="minorHAnsi"/>
          <w:b/>
          <w:bCs/>
          <w:color w:val="00539B"/>
          <w:sz w:val="14"/>
          <w:szCs w:val="14"/>
        </w:rPr>
      </w:pPr>
    </w:p>
    <w:p w:rsidR="002E6690" w:rsidRPr="002E6690" w:rsidRDefault="002E6690" w:rsidP="002E6690">
      <w:pPr>
        <w:spacing w:after="0" w:line="240" w:lineRule="auto"/>
        <w:jc w:val="center"/>
        <w:rPr>
          <w:rFonts w:asciiTheme="minorHAnsi" w:eastAsia="Times New Roman" w:hAnsiTheme="minorHAnsi"/>
          <w:b/>
          <w:bCs/>
          <w:color w:val="000000"/>
          <w:sz w:val="26"/>
          <w:szCs w:val="26"/>
        </w:rPr>
      </w:pPr>
      <w:r w:rsidRPr="002E6690">
        <w:rPr>
          <w:rFonts w:asciiTheme="minorHAnsi" w:eastAsia="Times New Roman" w:hAnsiTheme="minorHAnsi"/>
          <w:b/>
          <w:bCs/>
          <w:color w:val="000000"/>
          <w:sz w:val="26"/>
          <w:szCs w:val="26"/>
        </w:rPr>
        <w:t>Tuesday, December 1, 2015</w:t>
      </w:r>
    </w:p>
    <w:p w:rsidR="002E6690" w:rsidRPr="002E6690" w:rsidRDefault="002E6690" w:rsidP="002E6690">
      <w:pPr>
        <w:spacing w:after="0" w:line="240" w:lineRule="auto"/>
        <w:jc w:val="center"/>
        <w:rPr>
          <w:rFonts w:asciiTheme="minorHAnsi" w:eastAsia="Times New Roman" w:hAnsiTheme="minorHAnsi"/>
          <w:b/>
          <w:bCs/>
          <w:color w:val="000000"/>
          <w:sz w:val="26"/>
          <w:szCs w:val="26"/>
        </w:rPr>
      </w:pPr>
      <w:r w:rsidRPr="002E6690">
        <w:rPr>
          <w:rFonts w:asciiTheme="minorHAnsi" w:eastAsia="Times New Roman" w:hAnsiTheme="minorHAnsi"/>
          <w:b/>
          <w:bCs/>
          <w:sz w:val="26"/>
          <w:szCs w:val="26"/>
        </w:rPr>
        <w:t>Noon – 1 p.m. PT</w:t>
      </w:r>
      <w:r w:rsidRPr="002E6690">
        <w:rPr>
          <w:rFonts w:asciiTheme="minorHAnsi" w:eastAsia="Times New Roman" w:hAnsiTheme="minorHAnsi"/>
          <w:b/>
          <w:bCs/>
          <w:color w:val="00539B"/>
          <w:sz w:val="26"/>
          <w:szCs w:val="26"/>
        </w:rPr>
        <w:t xml:space="preserve"> | </w:t>
      </w:r>
      <w:r w:rsidRPr="002E6690">
        <w:rPr>
          <w:rFonts w:asciiTheme="minorHAnsi" w:eastAsia="Times New Roman" w:hAnsiTheme="minorHAnsi"/>
          <w:b/>
          <w:bCs/>
          <w:color w:val="000000"/>
          <w:sz w:val="26"/>
          <w:szCs w:val="26"/>
        </w:rPr>
        <w:t xml:space="preserve">2 – 3 p.m. CT </w:t>
      </w:r>
      <w:r w:rsidRPr="002E6690">
        <w:rPr>
          <w:rFonts w:asciiTheme="minorHAnsi" w:eastAsia="Times New Roman" w:hAnsiTheme="minorHAnsi"/>
          <w:b/>
          <w:bCs/>
          <w:color w:val="00539B"/>
          <w:sz w:val="26"/>
          <w:szCs w:val="26"/>
        </w:rPr>
        <w:t xml:space="preserve">| </w:t>
      </w:r>
      <w:r w:rsidRPr="002E6690">
        <w:rPr>
          <w:rFonts w:asciiTheme="minorHAnsi" w:eastAsia="Times New Roman" w:hAnsiTheme="minorHAnsi"/>
          <w:b/>
          <w:bCs/>
          <w:color w:val="000000"/>
          <w:sz w:val="26"/>
          <w:szCs w:val="26"/>
        </w:rPr>
        <w:t>3 – 4 p.m. ET</w:t>
      </w:r>
      <w:r w:rsidRPr="002E6690">
        <w:rPr>
          <w:rFonts w:asciiTheme="minorHAnsi" w:eastAsia="Times New Roman" w:hAnsiTheme="minorHAnsi"/>
          <w:b/>
          <w:bCs/>
          <w:color w:val="00539B"/>
          <w:sz w:val="26"/>
          <w:szCs w:val="26"/>
        </w:rPr>
        <w:t xml:space="preserve"> </w:t>
      </w:r>
    </w:p>
    <w:p w:rsidR="002E6690" w:rsidRPr="00A26E5F" w:rsidRDefault="002E6690" w:rsidP="002E6690">
      <w:pPr>
        <w:spacing w:after="0" w:line="240" w:lineRule="auto"/>
        <w:rPr>
          <w:rFonts w:asciiTheme="minorHAnsi" w:hAnsiTheme="minorHAnsi" w:cs="Arial"/>
          <w:b/>
          <w:color w:val="00539B"/>
          <w:sz w:val="24"/>
          <w:szCs w:val="16"/>
        </w:rPr>
      </w:pPr>
    </w:p>
    <w:p w:rsidR="002E6690" w:rsidRPr="000C004F" w:rsidRDefault="002E6690" w:rsidP="002E6690">
      <w:pPr>
        <w:spacing w:after="0" w:line="240" w:lineRule="auto"/>
        <w:jc w:val="both"/>
        <w:rPr>
          <w:rFonts w:asciiTheme="minorHAnsi" w:hAnsiTheme="minorHAnsi" w:cs="Arial"/>
          <w:b/>
          <w:color w:val="0D0D0D"/>
          <w:sz w:val="24"/>
          <w:szCs w:val="24"/>
        </w:rPr>
      </w:pPr>
      <w:r w:rsidRPr="000C004F">
        <w:rPr>
          <w:rFonts w:asciiTheme="minorHAnsi" w:hAnsiTheme="minorHAnsi" w:cs="Arial"/>
          <w:color w:val="0D0D0D"/>
          <w:sz w:val="24"/>
          <w:szCs w:val="24"/>
        </w:rPr>
        <w:t xml:space="preserve">All too often patients do not receive the care they wish for as they approach their last days or in medical emergencies. Having conversations about these situations is difficult, but it is critical that these conversations happen. It is equally important that patients’ personal choices are honored and respected by those who care for them. This webinar will share how healthcare professionals can set up strong processes to facilitate advance care planning discussions and remove barriers to engagement. </w:t>
      </w:r>
    </w:p>
    <w:p w:rsidR="002E6690" w:rsidRPr="000C004F" w:rsidRDefault="002E6690" w:rsidP="002E6690">
      <w:pPr>
        <w:spacing w:after="0" w:line="240" w:lineRule="auto"/>
        <w:rPr>
          <w:rFonts w:asciiTheme="minorHAnsi" w:hAnsiTheme="minorHAnsi" w:cs="Arial"/>
          <w:b/>
          <w:color w:val="00539B"/>
          <w:sz w:val="24"/>
          <w:szCs w:val="24"/>
        </w:rPr>
      </w:pPr>
    </w:p>
    <w:p w:rsidR="002E6690" w:rsidRPr="000C004F" w:rsidRDefault="002E6690" w:rsidP="002E6690">
      <w:pPr>
        <w:spacing w:after="0" w:line="240" w:lineRule="auto"/>
        <w:jc w:val="both"/>
        <w:rPr>
          <w:rFonts w:asciiTheme="minorHAnsi" w:hAnsiTheme="minorHAnsi" w:cs="Arial"/>
          <w:b/>
          <w:color w:val="1F497D" w:themeColor="text2"/>
          <w:sz w:val="24"/>
          <w:szCs w:val="24"/>
        </w:rPr>
      </w:pPr>
      <w:r w:rsidRPr="000C004F">
        <w:rPr>
          <w:rFonts w:asciiTheme="minorHAnsi" w:hAnsiTheme="minorHAnsi" w:cs="Arial"/>
          <w:b/>
          <w:color w:val="1F497D" w:themeColor="text2"/>
          <w:sz w:val="24"/>
          <w:szCs w:val="24"/>
        </w:rPr>
        <w:t xml:space="preserve">Webinar Objectives: </w:t>
      </w:r>
      <w:r w:rsidRPr="000C004F">
        <w:rPr>
          <w:rFonts w:asciiTheme="minorHAnsi" w:hAnsiTheme="minorHAnsi"/>
          <w:color w:val="000000"/>
          <w:sz w:val="24"/>
          <w:szCs w:val="24"/>
        </w:rPr>
        <w:t>This webinar will be a discussion on strategies to engage healthcare professionals in advance care planning and to:</w:t>
      </w:r>
    </w:p>
    <w:p w:rsidR="002E6690" w:rsidRPr="000C004F" w:rsidRDefault="002E6690" w:rsidP="002E6690">
      <w:pPr>
        <w:spacing w:after="0" w:line="240" w:lineRule="auto"/>
        <w:rPr>
          <w:rFonts w:asciiTheme="minorHAnsi" w:hAnsiTheme="minorHAnsi"/>
          <w:color w:val="000000"/>
          <w:sz w:val="24"/>
          <w:szCs w:val="24"/>
        </w:rPr>
      </w:pPr>
    </w:p>
    <w:p w:rsidR="002E6690" w:rsidRPr="000C004F" w:rsidRDefault="002E6690" w:rsidP="002E6690">
      <w:pPr>
        <w:numPr>
          <w:ilvl w:val="0"/>
          <w:numId w:val="4"/>
        </w:numPr>
        <w:spacing w:after="0" w:line="240" w:lineRule="auto"/>
        <w:ind w:left="720"/>
        <w:rPr>
          <w:rFonts w:asciiTheme="minorHAnsi" w:hAnsiTheme="minorHAnsi"/>
          <w:sz w:val="24"/>
          <w:szCs w:val="24"/>
        </w:rPr>
      </w:pPr>
      <w:r w:rsidRPr="000C004F">
        <w:rPr>
          <w:rFonts w:asciiTheme="minorHAnsi" w:hAnsiTheme="minorHAnsi"/>
          <w:sz w:val="24"/>
          <w:szCs w:val="24"/>
        </w:rPr>
        <w:t>Understand best practices in incorporating advance care planning with patients</w:t>
      </w:r>
    </w:p>
    <w:p w:rsidR="002E6690" w:rsidRPr="000C004F" w:rsidRDefault="002E6690" w:rsidP="002E6690">
      <w:pPr>
        <w:numPr>
          <w:ilvl w:val="0"/>
          <w:numId w:val="4"/>
        </w:numPr>
        <w:spacing w:after="0" w:line="240" w:lineRule="auto"/>
        <w:ind w:left="720"/>
        <w:rPr>
          <w:rFonts w:asciiTheme="minorHAnsi" w:hAnsiTheme="minorHAnsi"/>
          <w:color w:val="000000"/>
          <w:sz w:val="24"/>
          <w:szCs w:val="24"/>
        </w:rPr>
      </w:pPr>
      <w:r w:rsidRPr="000C004F">
        <w:rPr>
          <w:rFonts w:asciiTheme="minorHAnsi" w:hAnsiTheme="minorHAnsi"/>
          <w:sz w:val="24"/>
          <w:szCs w:val="24"/>
        </w:rPr>
        <w:t xml:space="preserve">Learn about Wisconsin’s efforts to engage healthcare professionals in advance care planning and how these </w:t>
      </w:r>
      <w:r w:rsidRPr="000C004F">
        <w:rPr>
          <w:rFonts w:asciiTheme="minorHAnsi" w:hAnsiTheme="minorHAnsi"/>
          <w:color w:val="000000"/>
          <w:sz w:val="24"/>
          <w:szCs w:val="24"/>
        </w:rPr>
        <w:t>examples can apply nationwide to different care settings</w:t>
      </w:r>
    </w:p>
    <w:p w:rsidR="002E6690" w:rsidRPr="000C004F" w:rsidRDefault="002E6690" w:rsidP="002E6690">
      <w:pPr>
        <w:spacing w:after="0" w:line="240" w:lineRule="auto"/>
        <w:rPr>
          <w:rFonts w:asciiTheme="minorHAnsi" w:hAnsiTheme="minorHAnsi" w:cs="Arial"/>
          <w:b/>
          <w:color w:val="00539B"/>
          <w:sz w:val="24"/>
          <w:szCs w:val="24"/>
        </w:rPr>
      </w:pPr>
    </w:p>
    <w:p w:rsidR="002E6690" w:rsidRPr="000C004F" w:rsidRDefault="002E6690" w:rsidP="002E6690">
      <w:pPr>
        <w:spacing w:after="0" w:line="240" w:lineRule="auto"/>
        <w:rPr>
          <w:rFonts w:asciiTheme="minorHAnsi" w:hAnsiTheme="minorHAnsi" w:cs="Arial"/>
          <w:b/>
          <w:color w:val="1F497D" w:themeColor="text2"/>
          <w:sz w:val="24"/>
          <w:szCs w:val="24"/>
        </w:rPr>
      </w:pPr>
      <w:r w:rsidRPr="000C004F">
        <w:rPr>
          <w:rFonts w:asciiTheme="minorHAnsi" w:hAnsiTheme="minorHAnsi" w:cs="Arial"/>
          <w:b/>
          <w:color w:val="1F497D" w:themeColor="text2"/>
          <w:sz w:val="24"/>
          <w:szCs w:val="24"/>
        </w:rPr>
        <w:t xml:space="preserve">Target Audience: </w:t>
      </w:r>
      <w:r w:rsidRPr="000C004F">
        <w:rPr>
          <w:rFonts w:asciiTheme="minorHAnsi" w:hAnsiTheme="minorHAnsi"/>
          <w:color w:val="000000"/>
          <w:sz w:val="24"/>
          <w:szCs w:val="24"/>
        </w:rPr>
        <w:t>This presentation is directed to all healthcare settings across the continuum of care.</w:t>
      </w:r>
    </w:p>
    <w:p w:rsidR="002E6690" w:rsidRPr="007A0944" w:rsidRDefault="002E6690" w:rsidP="002E6690">
      <w:pPr>
        <w:spacing w:after="0" w:line="240" w:lineRule="auto"/>
        <w:rPr>
          <w:rFonts w:ascii="Times New Roman" w:hAnsi="Times New Roman"/>
          <w:color w:val="000000"/>
          <w:sz w:val="16"/>
          <w:szCs w:val="16"/>
        </w:rPr>
      </w:pPr>
      <w:r>
        <w:rPr>
          <w:noProof/>
        </w:rPr>
        <w:drawing>
          <wp:anchor distT="0" distB="0" distL="114300" distR="114300" simplePos="0" relativeHeight="251659264" behindDoc="1" locked="0" layoutInCell="1" allowOverlap="1">
            <wp:simplePos x="0" y="0"/>
            <wp:positionH relativeFrom="column">
              <wp:posOffset>26035</wp:posOffset>
            </wp:positionH>
            <wp:positionV relativeFrom="paragraph">
              <wp:posOffset>100330</wp:posOffset>
            </wp:positionV>
            <wp:extent cx="829310" cy="999490"/>
            <wp:effectExtent l="0" t="0" r="8890" b="0"/>
            <wp:wrapTight wrapText="bothSides">
              <wp:wrapPolygon edited="0">
                <wp:start x="0" y="0"/>
                <wp:lineTo x="0" y="20996"/>
                <wp:lineTo x="21335" y="20996"/>
                <wp:lineTo x="21335" y="0"/>
                <wp:lineTo x="0" y="0"/>
              </wp:wrapPolygon>
            </wp:wrapTight>
            <wp:docPr id="1" name="Picture 1" descr="https://www.wisconsinmedicalsociety.org/_WMS/resources/medigram/2015/01082015/Dexter_Donn_D_200x240px.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wisconsinmedicalsociety.org/_WMS/resources/medigram/2015/01082015/Dexter_Donn_D_200x240px.jp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l="16327" t="8522" r="17686" b="25000"/>
                    <a:stretch>
                      <a:fillRect/>
                    </a:stretch>
                  </pic:blipFill>
                  <pic:spPr bwMode="auto">
                    <a:xfrm>
                      <a:off x="0" y="0"/>
                      <a:ext cx="82931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690" w:rsidRPr="000C004F" w:rsidRDefault="002E6690" w:rsidP="002E6690">
      <w:pPr>
        <w:spacing w:after="0" w:line="240" w:lineRule="auto"/>
        <w:rPr>
          <w:rFonts w:asciiTheme="minorHAnsi" w:hAnsiTheme="minorHAnsi" w:cs="Arial"/>
          <w:b/>
          <w:color w:val="1F497D" w:themeColor="text2"/>
          <w:sz w:val="24"/>
          <w:szCs w:val="24"/>
        </w:rPr>
      </w:pPr>
      <w:r w:rsidRPr="000C004F">
        <w:rPr>
          <w:rFonts w:asciiTheme="minorHAnsi" w:hAnsiTheme="minorHAnsi" w:cs="Arial"/>
          <w:b/>
          <w:color w:val="1F497D" w:themeColor="text2"/>
          <w:sz w:val="24"/>
          <w:szCs w:val="24"/>
        </w:rPr>
        <w:t xml:space="preserve">Presenter: </w:t>
      </w:r>
    </w:p>
    <w:p w:rsidR="002E6690" w:rsidRPr="000C004F" w:rsidRDefault="002E6690" w:rsidP="002E6690">
      <w:pPr>
        <w:spacing w:after="0" w:line="240" w:lineRule="auto"/>
        <w:rPr>
          <w:rFonts w:asciiTheme="minorHAnsi" w:hAnsiTheme="minorHAnsi" w:cs="Arial"/>
          <w:color w:val="0D0D0D"/>
          <w:sz w:val="24"/>
          <w:szCs w:val="24"/>
        </w:rPr>
      </w:pPr>
      <w:r w:rsidRPr="000C004F">
        <w:rPr>
          <w:rFonts w:asciiTheme="minorHAnsi" w:hAnsiTheme="minorHAnsi" w:cs="Arial"/>
          <w:color w:val="0D0D0D"/>
          <w:sz w:val="24"/>
          <w:szCs w:val="24"/>
        </w:rPr>
        <w:t>Donn Dexter, MD</w:t>
      </w:r>
      <w:r w:rsidRPr="000C004F">
        <w:rPr>
          <w:rFonts w:asciiTheme="minorHAnsi" w:hAnsiTheme="minorHAnsi"/>
          <w:sz w:val="24"/>
          <w:szCs w:val="24"/>
        </w:rPr>
        <w:t xml:space="preserve"> </w:t>
      </w:r>
    </w:p>
    <w:p w:rsidR="002E6690" w:rsidRPr="000C004F" w:rsidRDefault="002E6690" w:rsidP="002E6690">
      <w:pPr>
        <w:spacing w:after="0" w:line="240" w:lineRule="auto"/>
        <w:rPr>
          <w:rFonts w:asciiTheme="minorHAnsi" w:hAnsiTheme="minorHAnsi" w:cs="Arial"/>
          <w:color w:val="0D0D0D"/>
          <w:sz w:val="24"/>
          <w:szCs w:val="24"/>
        </w:rPr>
      </w:pPr>
      <w:r w:rsidRPr="000C004F">
        <w:rPr>
          <w:rFonts w:asciiTheme="minorHAnsi" w:hAnsiTheme="minorHAnsi" w:cs="Arial"/>
          <w:color w:val="0D0D0D"/>
          <w:sz w:val="24"/>
          <w:szCs w:val="24"/>
        </w:rPr>
        <w:t>Chief Medical Officer</w:t>
      </w:r>
    </w:p>
    <w:p w:rsidR="002E6690" w:rsidRPr="000C004F" w:rsidRDefault="002E6690" w:rsidP="002E6690">
      <w:pPr>
        <w:spacing w:after="0" w:line="240" w:lineRule="auto"/>
        <w:rPr>
          <w:rFonts w:asciiTheme="minorHAnsi" w:hAnsiTheme="minorHAnsi" w:cs="Arial"/>
          <w:color w:val="0D0D0D"/>
          <w:sz w:val="24"/>
          <w:szCs w:val="24"/>
        </w:rPr>
      </w:pPr>
      <w:r w:rsidRPr="000C004F">
        <w:rPr>
          <w:rFonts w:asciiTheme="minorHAnsi" w:hAnsiTheme="minorHAnsi" w:cs="Arial"/>
          <w:color w:val="0D0D0D"/>
          <w:sz w:val="24"/>
          <w:szCs w:val="24"/>
        </w:rPr>
        <w:t>Honoring Choices Wisconsin</w:t>
      </w:r>
    </w:p>
    <w:p w:rsidR="002E6690" w:rsidRPr="000C004F" w:rsidRDefault="002E6690" w:rsidP="002E6690">
      <w:pPr>
        <w:spacing w:after="0" w:line="240" w:lineRule="auto"/>
        <w:rPr>
          <w:rFonts w:asciiTheme="minorHAnsi" w:hAnsiTheme="minorHAnsi" w:cs="Arial"/>
          <w:b/>
          <w:color w:val="0D0D0D"/>
          <w:sz w:val="24"/>
          <w:szCs w:val="24"/>
        </w:rPr>
      </w:pPr>
      <w:r w:rsidRPr="000C004F">
        <w:rPr>
          <w:rFonts w:asciiTheme="minorHAnsi" w:hAnsiTheme="minorHAnsi" w:cs="Arial"/>
          <w:color w:val="0D0D0D"/>
          <w:sz w:val="24"/>
          <w:szCs w:val="24"/>
        </w:rPr>
        <w:t>Wisconsin Medical Society</w:t>
      </w:r>
    </w:p>
    <w:p w:rsidR="002E6690" w:rsidRPr="00A26E5F" w:rsidRDefault="002E6690" w:rsidP="002E6690">
      <w:pPr>
        <w:spacing w:after="0" w:line="240" w:lineRule="auto"/>
        <w:rPr>
          <w:rFonts w:asciiTheme="minorHAnsi" w:hAnsiTheme="minorHAnsi" w:cs="Arial"/>
          <w:b/>
          <w:color w:val="00539B"/>
          <w:sz w:val="16"/>
          <w:szCs w:val="16"/>
        </w:rPr>
      </w:pPr>
    </w:p>
    <w:p w:rsidR="002E6690" w:rsidRPr="000C004F" w:rsidRDefault="002E6690" w:rsidP="002E6690">
      <w:pPr>
        <w:spacing w:after="0" w:line="240" w:lineRule="auto"/>
        <w:rPr>
          <w:rFonts w:asciiTheme="minorHAnsi" w:hAnsiTheme="minorHAnsi" w:cs="Arial"/>
          <w:b/>
          <w:color w:val="1F497D" w:themeColor="text2"/>
          <w:sz w:val="24"/>
          <w:szCs w:val="24"/>
        </w:rPr>
      </w:pPr>
      <w:r w:rsidRPr="000C004F">
        <w:rPr>
          <w:rFonts w:asciiTheme="minorHAnsi" w:hAnsiTheme="minorHAnsi" w:cs="Arial"/>
          <w:b/>
          <w:color w:val="1F497D" w:themeColor="text2"/>
          <w:sz w:val="24"/>
          <w:szCs w:val="24"/>
        </w:rPr>
        <w:t>Participation Instructions</w:t>
      </w:r>
    </w:p>
    <w:p w:rsidR="002E6690" w:rsidRPr="000C004F" w:rsidRDefault="002E6690" w:rsidP="002E6690">
      <w:pPr>
        <w:spacing w:after="0" w:line="240" w:lineRule="auto"/>
        <w:rPr>
          <w:rFonts w:asciiTheme="minorHAnsi" w:hAnsiTheme="minorHAnsi"/>
          <w:color w:val="000000"/>
          <w:sz w:val="24"/>
          <w:szCs w:val="24"/>
        </w:rPr>
      </w:pPr>
      <w:r w:rsidRPr="000C004F">
        <w:rPr>
          <w:rFonts w:asciiTheme="minorHAnsi" w:hAnsiTheme="minorHAnsi"/>
          <w:color w:val="000000"/>
          <w:sz w:val="24"/>
          <w:szCs w:val="24"/>
        </w:rPr>
        <w:t>(Please join the event 15 minutes prior to the start time to allow sufficient time to be connected. Presentation will begin promptly.)</w:t>
      </w:r>
    </w:p>
    <w:p w:rsidR="002E6690" w:rsidRPr="000C004F" w:rsidRDefault="002E6690" w:rsidP="002E6690">
      <w:pPr>
        <w:spacing w:after="0" w:line="240" w:lineRule="auto"/>
        <w:rPr>
          <w:rFonts w:asciiTheme="minorHAnsi" w:hAnsiTheme="minorHAnsi"/>
          <w:color w:val="000000"/>
          <w:sz w:val="24"/>
          <w:szCs w:val="24"/>
        </w:rPr>
      </w:pPr>
    </w:p>
    <w:p w:rsidR="002E6690" w:rsidRPr="000C004F" w:rsidRDefault="002E6690" w:rsidP="002E6690">
      <w:pPr>
        <w:pStyle w:val="ListParagraph"/>
        <w:numPr>
          <w:ilvl w:val="0"/>
          <w:numId w:val="3"/>
        </w:numPr>
        <w:spacing w:after="0" w:line="240" w:lineRule="auto"/>
        <w:ind w:left="540"/>
        <w:rPr>
          <w:rFonts w:asciiTheme="minorHAnsi" w:hAnsiTheme="minorHAnsi"/>
          <w:color w:val="13B5EA"/>
          <w:szCs w:val="24"/>
        </w:rPr>
      </w:pPr>
      <w:r w:rsidRPr="000C004F">
        <w:rPr>
          <w:rFonts w:asciiTheme="minorHAnsi" w:hAnsiTheme="minorHAnsi"/>
          <w:color w:val="000000"/>
          <w:position w:val="1"/>
          <w:szCs w:val="24"/>
        </w:rPr>
        <w:t>Click or Co</w:t>
      </w:r>
      <w:r w:rsidRPr="000C004F">
        <w:rPr>
          <w:rFonts w:asciiTheme="minorHAnsi" w:hAnsiTheme="minorHAnsi"/>
          <w:color w:val="000000"/>
          <w:spacing w:val="-1"/>
          <w:position w:val="1"/>
          <w:szCs w:val="24"/>
        </w:rPr>
        <w:t>p</w:t>
      </w:r>
      <w:r w:rsidRPr="000C004F">
        <w:rPr>
          <w:rFonts w:asciiTheme="minorHAnsi" w:hAnsiTheme="minorHAnsi"/>
          <w:color w:val="000000"/>
          <w:position w:val="1"/>
          <w:szCs w:val="24"/>
        </w:rPr>
        <w:t xml:space="preserve">y and </w:t>
      </w:r>
      <w:r w:rsidRPr="000C004F">
        <w:rPr>
          <w:rFonts w:asciiTheme="minorHAnsi" w:hAnsiTheme="minorHAnsi"/>
          <w:color w:val="000000"/>
          <w:spacing w:val="-5"/>
          <w:position w:val="1"/>
          <w:szCs w:val="24"/>
        </w:rPr>
        <w:t>P</w:t>
      </w:r>
      <w:r w:rsidRPr="000C004F">
        <w:rPr>
          <w:rFonts w:asciiTheme="minorHAnsi" w:hAnsiTheme="minorHAnsi"/>
          <w:color w:val="000000"/>
          <w:position w:val="1"/>
          <w:szCs w:val="24"/>
        </w:rPr>
        <w:t>a</w:t>
      </w:r>
      <w:r w:rsidRPr="000C004F">
        <w:rPr>
          <w:rFonts w:asciiTheme="minorHAnsi" w:hAnsiTheme="minorHAnsi"/>
          <w:color w:val="000000"/>
          <w:spacing w:val="-2"/>
          <w:position w:val="1"/>
          <w:szCs w:val="24"/>
        </w:rPr>
        <w:t>st</w:t>
      </w:r>
      <w:r w:rsidRPr="000C004F">
        <w:rPr>
          <w:rFonts w:asciiTheme="minorHAnsi" w:hAnsiTheme="minorHAnsi"/>
          <w:color w:val="000000"/>
          <w:position w:val="1"/>
          <w:szCs w:val="24"/>
        </w:rPr>
        <w:t xml:space="preserve">e this </w:t>
      </w:r>
      <w:r w:rsidRPr="000C004F">
        <w:rPr>
          <w:rFonts w:asciiTheme="minorHAnsi" w:hAnsiTheme="minorHAnsi"/>
          <w:color w:val="000000"/>
          <w:spacing w:val="-2"/>
          <w:position w:val="1"/>
          <w:szCs w:val="24"/>
        </w:rPr>
        <w:t>t</w:t>
      </w:r>
      <w:r w:rsidRPr="000C004F">
        <w:rPr>
          <w:rFonts w:asciiTheme="minorHAnsi" w:hAnsiTheme="minorHAnsi"/>
          <w:color w:val="000000"/>
          <w:position w:val="1"/>
          <w:szCs w:val="24"/>
        </w:rPr>
        <w:t xml:space="preserve">o </w:t>
      </w:r>
      <w:r w:rsidRPr="000C004F">
        <w:rPr>
          <w:rFonts w:asciiTheme="minorHAnsi" w:hAnsiTheme="minorHAnsi"/>
          <w:color w:val="000000"/>
          <w:spacing w:val="-3"/>
          <w:position w:val="1"/>
          <w:szCs w:val="24"/>
        </w:rPr>
        <w:t>y</w:t>
      </w:r>
      <w:r w:rsidRPr="000C004F">
        <w:rPr>
          <w:rFonts w:asciiTheme="minorHAnsi" w:hAnsiTheme="minorHAnsi"/>
          <w:color w:val="000000"/>
          <w:position w:val="1"/>
          <w:szCs w:val="24"/>
        </w:rPr>
        <w:t xml:space="preserve">our </w:t>
      </w:r>
      <w:r w:rsidRPr="000C004F">
        <w:rPr>
          <w:rFonts w:asciiTheme="minorHAnsi" w:hAnsiTheme="minorHAnsi"/>
          <w:color w:val="000000"/>
          <w:spacing w:val="-2"/>
          <w:position w:val="1"/>
          <w:szCs w:val="24"/>
        </w:rPr>
        <w:t>w</w:t>
      </w:r>
      <w:r w:rsidRPr="000C004F">
        <w:rPr>
          <w:rFonts w:asciiTheme="minorHAnsi" w:hAnsiTheme="minorHAnsi"/>
          <w:color w:val="000000"/>
          <w:position w:val="1"/>
          <w:szCs w:val="24"/>
        </w:rPr>
        <w:t>eb b</w:t>
      </w:r>
      <w:r w:rsidRPr="000C004F">
        <w:rPr>
          <w:rFonts w:asciiTheme="minorHAnsi" w:hAnsiTheme="minorHAnsi"/>
          <w:color w:val="000000"/>
          <w:spacing w:val="-4"/>
          <w:position w:val="1"/>
          <w:szCs w:val="24"/>
        </w:rPr>
        <w:t>r</w:t>
      </w:r>
      <w:r w:rsidRPr="000C004F">
        <w:rPr>
          <w:rFonts w:asciiTheme="minorHAnsi" w:hAnsiTheme="minorHAnsi"/>
          <w:color w:val="000000"/>
          <w:spacing w:val="-1"/>
          <w:position w:val="1"/>
          <w:szCs w:val="24"/>
        </w:rPr>
        <w:t>o</w:t>
      </w:r>
      <w:r w:rsidRPr="000C004F">
        <w:rPr>
          <w:rFonts w:asciiTheme="minorHAnsi" w:hAnsiTheme="minorHAnsi"/>
          <w:color w:val="000000"/>
          <w:spacing w:val="-2"/>
          <w:position w:val="1"/>
          <w:szCs w:val="24"/>
        </w:rPr>
        <w:t>w</w:t>
      </w:r>
      <w:r w:rsidRPr="000C004F">
        <w:rPr>
          <w:rFonts w:asciiTheme="minorHAnsi" w:hAnsiTheme="minorHAnsi"/>
          <w:color w:val="000000"/>
          <w:position w:val="1"/>
          <w:szCs w:val="24"/>
        </w:rPr>
        <w:t xml:space="preserve">ser: </w:t>
      </w:r>
      <w:hyperlink r:id="rId10" w:history="1">
        <w:r w:rsidRPr="000C004F">
          <w:rPr>
            <w:rStyle w:val="Hyperlink"/>
            <w:rFonts w:asciiTheme="minorHAnsi" w:hAnsiTheme="minorHAnsi" w:cs="Arial"/>
            <w:bCs/>
            <w:spacing w:val="-2"/>
            <w:position w:val="1"/>
            <w:szCs w:val="24"/>
          </w:rPr>
          <w:t>h</w:t>
        </w:r>
        <w:r w:rsidRPr="000C004F">
          <w:rPr>
            <w:rStyle w:val="Hyperlink"/>
            <w:rFonts w:asciiTheme="minorHAnsi" w:hAnsiTheme="minorHAnsi" w:cs="Arial"/>
            <w:bCs/>
            <w:position w:val="1"/>
            <w:szCs w:val="24"/>
          </w:rPr>
          <w:t>tt</w:t>
        </w:r>
        <w:r w:rsidRPr="000C004F">
          <w:rPr>
            <w:rStyle w:val="Hyperlink"/>
            <w:rFonts w:asciiTheme="minorHAnsi" w:hAnsiTheme="minorHAnsi" w:cs="Arial"/>
            <w:bCs/>
            <w:spacing w:val="-1"/>
            <w:position w:val="1"/>
            <w:szCs w:val="24"/>
          </w:rPr>
          <w:t>p</w:t>
        </w:r>
        <w:r w:rsidRPr="000C004F">
          <w:rPr>
            <w:rStyle w:val="Hyperlink"/>
            <w:rFonts w:asciiTheme="minorHAnsi" w:hAnsiTheme="minorHAnsi" w:cs="Arial"/>
            <w:bCs/>
            <w:position w:val="1"/>
            <w:szCs w:val="24"/>
          </w:rPr>
          <w:t>s://qualityn</w:t>
        </w:r>
        <w:r w:rsidRPr="000C004F">
          <w:rPr>
            <w:rStyle w:val="Hyperlink"/>
            <w:rFonts w:asciiTheme="minorHAnsi" w:hAnsiTheme="minorHAnsi" w:cs="Arial"/>
            <w:bCs/>
            <w:spacing w:val="-2"/>
            <w:position w:val="1"/>
            <w:szCs w:val="24"/>
          </w:rPr>
          <w:t>e</w:t>
        </w:r>
        <w:r w:rsidRPr="000C004F">
          <w:rPr>
            <w:rStyle w:val="Hyperlink"/>
            <w:rFonts w:asciiTheme="minorHAnsi" w:hAnsiTheme="minorHAnsi" w:cs="Arial"/>
            <w:bCs/>
            <w:position w:val="1"/>
            <w:szCs w:val="24"/>
          </w:rPr>
          <w:t>t</w:t>
        </w:r>
        <w:r w:rsidRPr="000C004F">
          <w:rPr>
            <w:rStyle w:val="Hyperlink"/>
            <w:rFonts w:asciiTheme="minorHAnsi" w:hAnsiTheme="minorHAnsi" w:cs="Arial"/>
            <w:bCs/>
            <w:spacing w:val="-7"/>
            <w:position w:val="1"/>
            <w:szCs w:val="24"/>
          </w:rPr>
          <w:t>.</w:t>
        </w:r>
        <w:r w:rsidRPr="000C004F">
          <w:rPr>
            <w:rStyle w:val="Hyperlink"/>
            <w:rFonts w:asciiTheme="minorHAnsi" w:hAnsiTheme="minorHAnsi" w:cs="Arial"/>
            <w:bCs/>
            <w:spacing w:val="-2"/>
            <w:position w:val="1"/>
            <w:szCs w:val="24"/>
          </w:rPr>
          <w:t>w</w:t>
        </w:r>
        <w:r w:rsidRPr="000C004F">
          <w:rPr>
            <w:rStyle w:val="Hyperlink"/>
            <w:rFonts w:asciiTheme="minorHAnsi" w:hAnsiTheme="minorHAnsi" w:cs="Arial"/>
            <w:bCs/>
            <w:position w:val="1"/>
            <w:szCs w:val="24"/>
          </w:rPr>
          <w:t>eb</w:t>
        </w:r>
        <w:r w:rsidRPr="000C004F">
          <w:rPr>
            <w:rStyle w:val="Hyperlink"/>
            <w:rFonts w:asciiTheme="minorHAnsi" w:hAnsiTheme="minorHAnsi" w:cs="Arial"/>
            <w:bCs/>
            <w:spacing w:val="-3"/>
            <w:position w:val="1"/>
            <w:szCs w:val="24"/>
          </w:rPr>
          <w:t>e</w:t>
        </w:r>
        <w:r w:rsidRPr="000C004F">
          <w:rPr>
            <w:rStyle w:val="Hyperlink"/>
            <w:rFonts w:asciiTheme="minorHAnsi" w:hAnsiTheme="minorHAnsi" w:cs="Arial"/>
            <w:bCs/>
            <w:position w:val="1"/>
            <w:szCs w:val="24"/>
          </w:rPr>
          <w:t>x.</w:t>
        </w:r>
        <w:r w:rsidRPr="000C004F">
          <w:rPr>
            <w:rStyle w:val="Hyperlink"/>
            <w:rFonts w:asciiTheme="minorHAnsi" w:hAnsiTheme="minorHAnsi" w:cs="Arial"/>
            <w:bCs/>
            <w:spacing w:val="-1"/>
            <w:position w:val="1"/>
            <w:szCs w:val="24"/>
          </w:rPr>
          <w:t>c</w:t>
        </w:r>
        <w:r w:rsidRPr="000C004F">
          <w:rPr>
            <w:rStyle w:val="Hyperlink"/>
            <w:rFonts w:asciiTheme="minorHAnsi" w:hAnsiTheme="minorHAnsi" w:cs="Arial"/>
            <w:bCs/>
            <w:position w:val="1"/>
            <w:szCs w:val="24"/>
          </w:rPr>
          <w:t>om</w:t>
        </w:r>
      </w:hyperlink>
    </w:p>
    <w:p w:rsidR="002E6690" w:rsidRPr="000C004F" w:rsidRDefault="002E6690" w:rsidP="002E6690">
      <w:pPr>
        <w:pStyle w:val="ListParagraph"/>
        <w:numPr>
          <w:ilvl w:val="0"/>
          <w:numId w:val="3"/>
        </w:numPr>
        <w:spacing w:after="0" w:line="240" w:lineRule="auto"/>
        <w:ind w:left="540"/>
        <w:rPr>
          <w:rFonts w:asciiTheme="minorHAnsi" w:hAnsiTheme="minorHAnsi"/>
          <w:color w:val="000000"/>
          <w:szCs w:val="24"/>
        </w:rPr>
      </w:pPr>
      <w:r w:rsidRPr="000C004F">
        <w:rPr>
          <w:rFonts w:asciiTheme="minorHAnsi" w:hAnsiTheme="minorHAnsi"/>
          <w:color w:val="000000"/>
          <w:position w:val="1"/>
          <w:szCs w:val="24"/>
        </w:rPr>
        <w:t>Lo</w:t>
      </w:r>
      <w:r w:rsidRPr="000C004F">
        <w:rPr>
          <w:rFonts w:asciiTheme="minorHAnsi" w:hAnsiTheme="minorHAnsi"/>
          <w:color w:val="000000"/>
          <w:spacing w:val="-2"/>
          <w:position w:val="1"/>
          <w:szCs w:val="24"/>
        </w:rPr>
        <w:t>cat</w:t>
      </w:r>
      <w:r w:rsidRPr="000C004F">
        <w:rPr>
          <w:rFonts w:asciiTheme="minorHAnsi" w:hAnsiTheme="minorHAnsi"/>
          <w:color w:val="000000"/>
          <w:position w:val="1"/>
          <w:szCs w:val="24"/>
        </w:rPr>
        <w:t xml:space="preserve">e the </w:t>
      </w:r>
      <w:r w:rsidRPr="000C004F">
        <w:rPr>
          <w:rFonts w:asciiTheme="minorHAnsi" w:hAnsiTheme="minorHAnsi"/>
          <w:color w:val="000000"/>
          <w:spacing w:val="-1"/>
          <w:position w:val="1"/>
          <w:szCs w:val="24"/>
        </w:rPr>
        <w:t>e</w:t>
      </w:r>
      <w:r w:rsidRPr="000C004F">
        <w:rPr>
          <w:rFonts w:asciiTheme="minorHAnsi" w:hAnsiTheme="minorHAnsi"/>
          <w:color w:val="000000"/>
          <w:spacing w:val="-2"/>
          <w:position w:val="1"/>
          <w:szCs w:val="24"/>
        </w:rPr>
        <w:t>v</w:t>
      </w:r>
      <w:r w:rsidRPr="000C004F">
        <w:rPr>
          <w:rFonts w:asciiTheme="minorHAnsi" w:hAnsiTheme="minorHAnsi"/>
          <w:color w:val="000000"/>
          <w:position w:val="1"/>
          <w:szCs w:val="24"/>
        </w:rPr>
        <w:t>e</w:t>
      </w:r>
      <w:r w:rsidRPr="000C004F">
        <w:rPr>
          <w:rFonts w:asciiTheme="minorHAnsi" w:hAnsiTheme="minorHAnsi"/>
          <w:color w:val="000000"/>
          <w:spacing w:val="-2"/>
          <w:position w:val="1"/>
          <w:szCs w:val="24"/>
        </w:rPr>
        <w:t>n</w:t>
      </w:r>
      <w:r w:rsidRPr="000C004F">
        <w:rPr>
          <w:rFonts w:asciiTheme="minorHAnsi" w:hAnsiTheme="minorHAnsi"/>
          <w:color w:val="000000"/>
          <w:position w:val="1"/>
          <w:szCs w:val="24"/>
        </w:rPr>
        <w:t xml:space="preserve">t </w:t>
      </w:r>
      <w:r w:rsidRPr="000C004F">
        <w:rPr>
          <w:rFonts w:asciiTheme="minorHAnsi" w:hAnsiTheme="minorHAnsi"/>
          <w:color w:val="000000"/>
          <w:spacing w:val="-3"/>
          <w:position w:val="1"/>
          <w:szCs w:val="24"/>
        </w:rPr>
        <w:t>y</w:t>
      </w:r>
      <w:r w:rsidRPr="000C004F">
        <w:rPr>
          <w:rFonts w:asciiTheme="minorHAnsi" w:hAnsiTheme="minorHAnsi"/>
          <w:color w:val="000000"/>
          <w:position w:val="1"/>
          <w:szCs w:val="24"/>
        </w:rPr>
        <w:t xml:space="preserve">ou wish </w:t>
      </w:r>
      <w:r w:rsidRPr="000C004F">
        <w:rPr>
          <w:rFonts w:asciiTheme="minorHAnsi" w:hAnsiTheme="minorHAnsi"/>
          <w:color w:val="000000"/>
          <w:spacing w:val="-2"/>
          <w:position w:val="1"/>
          <w:szCs w:val="24"/>
        </w:rPr>
        <w:t>t</w:t>
      </w:r>
      <w:r w:rsidRPr="000C004F">
        <w:rPr>
          <w:rFonts w:asciiTheme="minorHAnsi" w:hAnsiTheme="minorHAnsi"/>
          <w:color w:val="000000"/>
          <w:position w:val="1"/>
          <w:szCs w:val="24"/>
        </w:rPr>
        <w:t>o join. Click</w:t>
      </w:r>
      <w:r w:rsidRPr="000C004F">
        <w:rPr>
          <w:rFonts w:asciiTheme="minorHAnsi" w:hAnsiTheme="minorHAnsi"/>
          <w:color w:val="231F20"/>
          <w:position w:val="1"/>
          <w:szCs w:val="24"/>
        </w:rPr>
        <w:t xml:space="preserve"> </w:t>
      </w:r>
      <w:r w:rsidRPr="000C004F">
        <w:rPr>
          <w:rFonts w:asciiTheme="minorHAnsi" w:hAnsiTheme="minorHAnsi" w:cs="Arial"/>
          <w:b/>
          <w:bCs/>
          <w:color w:val="1F497D" w:themeColor="text2"/>
          <w:position w:val="1"/>
          <w:szCs w:val="24"/>
        </w:rPr>
        <w:t>Join N</w:t>
      </w:r>
      <w:r w:rsidRPr="000C004F">
        <w:rPr>
          <w:rFonts w:asciiTheme="minorHAnsi" w:hAnsiTheme="minorHAnsi" w:cs="Arial"/>
          <w:b/>
          <w:bCs/>
          <w:color w:val="1F497D" w:themeColor="text2"/>
          <w:spacing w:val="-1"/>
          <w:position w:val="1"/>
          <w:szCs w:val="24"/>
        </w:rPr>
        <w:t>o</w:t>
      </w:r>
      <w:r w:rsidRPr="000C004F">
        <w:rPr>
          <w:rFonts w:asciiTheme="minorHAnsi" w:hAnsiTheme="minorHAnsi" w:cs="Arial"/>
          <w:b/>
          <w:bCs/>
          <w:color w:val="1F497D" w:themeColor="text2"/>
          <w:position w:val="1"/>
          <w:szCs w:val="24"/>
        </w:rPr>
        <w:t>w</w:t>
      </w:r>
      <w:r w:rsidRPr="000C004F">
        <w:rPr>
          <w:rFonts w:asciiTheme="minorHAnsi" w:hAnsiTheme="minorHAnsi"/>
          <w:b/>
          <w:bCs/>
          <w:color w:val="1F497D" w:themeColor="text2"/>
          <w:position w:val="1"/>
          <w:szCs w:val="24"/>
        </w:rPr>
        <w:t xml:space="preserve"> </w:t>
      </w:r>
      <w:r w:rsidRPr="000C004F">
        <w:rPr>
          <w:rFonts w:asciiTheme="minorHAnsi" w:hAnsiTheme="minorHAnsi"/>
          <w:color w:val="000000"/>
          <w:position w:val="1"/>
          <w:szCs w:val="24"/>
        </w:rPr>
        <w:t>(lo</w:t>
      </w:r>
      <w:r w:rsidRPr="000C004F">
        <w:rPr>
          <w:rFonts w:asciiTheme="minorHAnsi" w:hAnsiTheme="minorHAnsi"/>
          <w:color w:val="000000"/>
          <w:spacing w:val="-2"/>
          <w:position w:val="1"/>
          <w:szCs w:val="24"/>
        </w:rPr>
        <w:t>cat</w:t>
      </w:r>
      <w:r w:rsidRPr="000C004F">
        <w:rPr>
          <w:rFonts w:asciiTheme="minorHAnsi" w:hAnsiTheme="minorHAnsi"/>
          <w:color w:val="000000"/>
          <w:position w:val="1"/>
          <w:szCs w:val="24"/>
        </w:rPr>
        <w:t xml:space="preserve">ed </w:t>
      </w:r>
      <w:r w:rsidRPr="000C004F">
        <w:rPr>
          <w:rFonts w:asciiTheme="minorHAnsi" w:hAnsiTheme="minorHAnsi"/>
          <w:color w:val="000000"/>
          <w:spacing w:val="-2"/>
          <w:position w:val="1"/>
          <w:szCs w:val="24"/>
        </w:rPr>
        <w:t>t</w:t>
      </w:r>
      <w:r w:rsidRPr="000C004F">
        <w:rPr>
          <w:rFonts w:asciiTheme="minorHAnsi" w:hAnsiTheme="minorHAnsi"/>
          <w:color w:val="000000"/>
          <w:position w:val="1"/>
          <w:szCs w:val="24"/>
        </w:rPr>
        <w:t>o the rig</w:t>
      </w:r>
      <w:r w:rsidRPr="000C004F">
        <w:rPr>
          <w:rFonts w:asciiTheme="minorHAnsi" w:hAnsiTheme="minorHAnsi"/>
          <w:color w:val="000000"/>
          <w:spacing w:val="-2"/>
          <w:position w:val="1"/>
          <w:szCs w:val="24"/>
        </w:rPr>
        <w:t>h</w:t>
      </w:r>
      <w:r w:rsidRPr="000C004F">
        <w:rPr>
          <w:rFonts w:asciiTheme="minorHAnsi" w:hAnsiTheme="minorHAnsi"/>
          <w:color w:val="000000"/>
          <w:position w:val="1"/>
          <w:szCs w:val="24"/>
        </w:rPr>
        <w:t xml:space="preserve">t of the </w:t>
      </w:r>
      <w:r w:rsidRPr="000C004F">
        <w:rPr>
          <w:rFonts w:asciiTheme="minorHAnsi" w:hAnsiTheme="minorHAnsi"/>
          <w:color w:val="000000"/>
          <w:spacing w:val="-1"/>
          <w:position w:val="1"/>
          <w:szCs w:val="24"/>
        </w:rPr>
        <w:t>e</w:t>
      </w:r>
      <w:r w:rsidRPr="000C004F">
        <w:rPr>
          <w:rFonts w:asciiTheme="minorHAnsi" w:hAnsiTheme="minorHAnsi"/>
          <w:color w:val="000000"/>
          <w:spacing w:val="-2"/>
          <w:position w:val="1"/>
          <w:szCs w:val="24"/>
        </w:rPr>
        <w:t>v</w:t>
      </w:r>
      <w:r w:rsidRPr="000C004F">
        <w:rPr>
          <w:rFonts w:asciiTheme="minorHAnsi" w:hAnsiTheme="minorHAnsi"/>
          <w:color w:val="000000"/>
          <w:position w:val="1"/>
          <w:szCs w:val="24"/>
        </w:rPr>
        <w:t>e</w:t>
      </w:r>
      <w:r w:rsidRPr="000C004F">
        <w:rPr>
          <w:rFonts w:asciiTheme="minorHAnsi" w:hAnsiTheme="minorHAnsi"/>
          <w:color w:val="000000"/>
          <w:spacing w:val="-2"/>
          <w:position w:val="1"/>
          <w:szCs w:val="24"/>
        </w:rPr>
        <w:t>n</w:t>
      </w:r>
      <w:r w:rsidRPr="000C004F">
        <w:rPr>
          <w:rFonts w:asciiTheme="minorHAnsi" w:hAnsiTheme="minorHAnsi"/>
          <w:color w:val="000000"/>
          <w:position w:val="1"/>
          <w:szCs w:val="24"/>
        </w:rPr>
        <w:t>t title).</w:t>
      </w:r>
    </w:p>
    <w:p w:rsidR="002E6690" w:rsidRPr="000C004F" w:rsidRDefault="002E6690" w:rsidP="002E6690">
      <w:pPr>
        <w:pStyle w:val="ListParagraph"/>
        <w:numPr>
          <w:ilvl w:val="0"/>
          <w:numId w:val="3"/>
        </w:numPr>
        <w:spacing w:after="0" w:line="240" w:lineRule="auto"/>
        <w:ind w:left="540"/>
        <w:rPr>
          <w:rFonts w:asciiTheme="minorHAnsi" w:hAnsiTheme="minorHAnsi"/>
          <w:color w:val="000000"/>
          <w:szCs w:val="24"/>
        </w:rPr>
      </w:pPr>
      <w:r w:rsidRPr="000C004F">
        <w:rPr>
          <w:rFonts w:asciiTheme="minorHAnsi" w:hAnsiTheme="minorHAnsi"/>
          <w:color w:val="000000"/>
          <w:position w:val="1"/>
          <w:szCs w:val="24"/>
        </w:rPr>
        <w:t>E</w:t>
      </w:r>
      <w:r w:rsidRPr="000C004F">
        <w:rPr>
          <w:rFonts w:asciiTheme="minorHAnsi" w:hAnsiTheme="minorHAnsi"/>
          <w:color w:val="000000"/>
          <w:spacing w:val="-2"/>
          <w:position w:val="1"/>
          <w:szCs w:val="24"/>
        </w:rPr>
        <w:t>nt</w:t>
      </w:r>
      <w:r w:rsidRPr="000C004F">
        <w:rPr>
          <w:rFonts w:asciiTheme="minorHAnsi" w:hAnsiTheme="minorHAnsi"/>
          <w:color w:val="000000"/>
          <w:position w:val="1"/>
          <w:szCs w:val="24"/>
        </w:rPr>
        <w:t xml:space="preserve">er </w:t>
      </w:r>
      <w:r w:rsidRPr="000C004F">
        <w:rPr>
          <w:rFonts w:asciiTheme="minorHAnsi" w:hAnsiTheme="minorHAnsi"/>
          <w:color w:val="000000"/>
          <w:spacing w:val="-3"/>
          <w:position w:val="1"/>
          <w:szCs w:val="24"/>
        </w:rPr>
        <w:t>y</w:t>
      </w:r>
      <w:r w:rsidRPr="000C004F">
        <w:rPr>
          <w:rFonts w:asciiTheme="minorHAnsi" w:hAnsiTheme="minorHAnsi"/>
          <w:color w:val="000000"/>
          <w:position w:val="1"/>
          <w:szCs w:val="24"/>
        </w:rPr>
        <w:t>our name and email add</w:t>
      </w:r>
      <w:r w:rsidRPr="000C004F">
        <w:rPr>
          <w:rFonts w:asciiTheme="minorHAnsi" w:hAnsiTheme="minorHAnsi"/>
          <w:color w:val="000000"/>
          <w:spacing w:val="-2"/>
          <w:position w:val="1"/>
          <w:szCs w:val="24"/>
        </w:rPr>
        <w:t>r</w:t>
      </w:r>
      <w:r w:rsidRPr="000C004F">
        <w:rPr>
          <w:rFonts w:asciiTheme="minorHAnsi" w:hAnsiTheme="minorHAnsi"/>
          <w:color w:val="000000"/>
          <w:position w:val="1"/>
          <w:szCs w:val="24"/>
        </w:rPr>
        <w:t>ess as p</w:t>
      </w:r>
      <w:r w:rsidRPr="000C004F">
        <w:rPr>
          <w:rFonts w:asciiTheme="minorHAnsi" w:hAnsiTheme="minorHAnsi"/>
          <w:color w:val="000000"/>
          <w:spacing w:val="-4"/>
          <w:position w:val="1"/>
          <w:szCs w:val="24"/>
        </w:rPr>
        <w:t>r</w:t>
      </w:r>
      <w:r w:rsidRPr="000C004F">
        <w:rPr>
          <w:rFonts w:asciiTheme="minorHAnsi" w:hAnsiTheme="minorHAnsi"/>
          <w:color w:val="000000"/>
          <w:position w:val="1"/>
          <w:szCs w:val="24"/>
        </w:rPr>
        <w:t>om</w:t>
      </w:r>
      <w:r w:rsidRPr="000C004F">
        <w:rPr>
          <w:rFonts w:asciiTheme="minorHAnsi" w:hAnsiTheme="minorHAnsi"/>
          <w:color w:val="000000"/>
          <w:spacing w:val="-1"/>
          <w:position w:val="1"/>
          <w:szCs w:val="24"/>
        </w:rPr>
        <w:t>p</w:t>
      </w:r>
      <w:r w:rsidRPr="000C004F">
        <w:rPr>
          <w:rFonts w:asciiTheme="minorHAnsi" w:hAnsiTheme="minorHAnsi"/>
          <w:color w:val="000000"/>
          <w:spacing w:val="-2"/>
          <w:position w:val="1"/>
          <w:szCs w:val="24"/>
        </w:rPr>
        <w:t>t</w:t>
      </w:r>
      <w:r w:rsidRPr="000C004F">
        <w:rPr>
          <w:rFonts w:asciiTheme="minorHAnsi" w:hAnsiTheme="minorHAnsi"/>
          <w:color w:val="000000"/>
          <w:position w:val="1"/>
          <w:szCs w:val="24"/>
        </w:rPr>
        <w:t>ed.</w:t>
      </w:r>
    </w:p>
    <w:p w:rsidR="002E6690" w:rsidRPr="000C004F" w:rsidRDefault="002E6690" w:rsidP="002E6690">
      <w:pPr>
        <w:pStyle w:val="ListParagraph"/>
        <w:numPr>
          <w:ilvl w:val="0"/>
          <w:numId w:val="3"/>
        </w:numPr>
        <w:spacing w:after="0" w:line="240" w:lineRule="auto"/>
        <w:ind w:left="540"/>
        <w:rPr>
          <w:rFonts w:asciiTheme="minorHAnsi" w:hAnsiTheme="minorHAnsi"/>
          <w:szCs w:val="24"/>
        </w:rPr>
      </w:pPr>
      <w:r w:rsidRPr="000C004F">
        <w:rPr>
          <w:rFonts w:asciiTheme="minorHAnsi" w:hAnsiTheme="minorHAnsi"/>
          <w:color w:val="000000"/>
          <w:position w:val="1"/>
          <w:szCs w:val="24"/>
        </w:rPr>
        <w:t>E</w:t>
      </w:r>
      <w:r w:rsidRPr="000C004F">
        <w:rPr>
          <w:rFonts w:asciiTheme="minorHAnsi" w:hAnsiTheme="minorHAnsi"/>
          <w:color w:val="000000"/>
          <w:spacing w:val="-2"/>
          <w:position w:val="1"/>
          <w:szCs w:val="24"/>
        </w:rPr>
        <w:t>nt</w:t>
      </w:r>
      <w:r w:rsidRPr="000C004F">
        <w:rPr>
          <w:rFonts w:asciiTheme="minorHAnsi" w:hAnsiTheme="minorHAnsi"/>
          <w:color w:val="000000"/>
          <w:position w:val="1"/>
          <w:szCs w:val="24"/>
        </w:rPr>
        <w:t>er the pas</w:t>
      </w:r>
      <w:r w:rsidRPr="000C004F">
        <w:rPr>
          <w:rFonts w:asciiTheme="minorHAnsi" w:hAnsiTheme="minorHAnsi"/>
          <w:color w:val="000000"/>
          <w:spacing w:val="-1"/>
          <w:position w:val="1"/>
          <w:szCs w:val="24"/>
        </w:rPr>
        <w:t>s</w:t>
      </w:r>
      <w:r w:rsidRPr="000C004F">
        <w:rPr>
          <w:rFonts w:asciiTheme="minorHAnsi" w:hAnsiTheme="minorHAnsi"/>
          <w:color w:val="000000"/>
          <w:spacing w:val="-2"/>
          <w:position w:val="1"/>
          <w:szCs w:val="24"/>
        </w:rPr>
        <w:t>w</w:t>
      </w:r>
      <w:r w:rsidRPr="000C004F">
        <w:rPr>
          <w:rFonts w:asciiTheme="minorHAnsi" w:hAnsiTheme="minorHAnsi"/>
          <w:color w:val="000000"/>
          <w:position w:val="1"/>
          <w:szCs w:val="24"/>
        </w:rPr>
        <w:t>o</w:t>
      </w:r>
      <w:r w:rsidRPr="000C004F">
        <w:rPr>
          <w:rFonts w:asciiTheme="minorHAnsi" w:hAnsiTheme="minorHAnsi"/>
          <w:color w:val="000000"/>
          <w:spacing w:val="-3"/>
          <w:position w:val="1"/>
          <w:szCs w:val="24"/>
        </w:rPr>
        <w:t>r</w:t>
      </w:r>
      <w:r w:rsidRPr="000C004F">
        <w:rPr>
          <w:rFonts w:asciiTheme="minorHAnsi" w:hAnsiTheme="minorHAnsi"/>
          <w:color w:val="000000"/>
          <w:position w:val="1"/>
          <w:szCs w:val="24"/>
        </w:rPr>
        <w:t>d:</w:t>
      </w:r>
      <w:r w:rsidRPr="000C004F">
        <w:rPr>
          <w:rFonts w:asciiTheme="minorHAnsi" w:hAnsiTheme="minorHAnsi"/>
          <w:color w:val="00539B"/>
          <w:position w:val="1"/>
          <w:szCs w:val="24"/>
        </w:rPr>
        <w:t xml:space="preserve"> </w:t>
      </w:r>
      <w:r w:rsidRPr="000C004F">
        <w:rPr>
          <w:rFonts w:asciiTheme="minorHAnsi" w:hAnsiTheme="minorHAnsi" w:cs="Arial"/>
          <w:b/>
          <w:bCs/>
          <w:color w:val="1F497D" w:themeColor="text2"/>
          <w:position w:val="1"/>
          <w:szCs w:val="24"/>
        </w:rPr>
        <w:t>Planning</w:t>
      </w:r>
    </w:p>
    <w:p w:rsidR="002E6690" w:rsidRPr="000C004F" w:rsidRDefault="002E6690" w:rsidP="002E6690">
      <w:pPr>
        <w:pStyle w:val="ListParagraph"/>
        <w:numPr>
          <w:ilvl w:val="0"/>
          <w:numId w:val="3"/>
        </w:numPr>
        <w:spacing w:after="0" w:line="240" w:lineRule="auto"/>
        <w:ind w:left="540"/>
        <w:rPr>
          <w:rFonts w:asciiTheme="minorHAnsi" w:hAnsiTheme="minorHAnsi"/>
          <w:szCs w:val="24"/>
        </w:rPr>
      </w:pPr>
      <w:r w:rsidRPr="000C004F">
        <w:rPr>
          <w:rFonts w:asciiTheme="minorHAnsi" w:hAnsiTheme="minorHAnsi"/>
          <w:color w:val="000000"/>
          <w:position w:val="1"/>
          <w:szCs w:val="24"/>
        </w:rPr>
        <w:t xml:space="preserve">Dial in </w:t>
      </w:r>
      <w:r w:rsidRPr="000C004F">
        <w:rPr>
          <w:rFonts w:asciiTheme="minorHAnsi" w:hAnsiTheme="minorHAnsi"/>
          <w:color w:val="000000"/>
          <w:spacing w:val="-2"/>
          <w:position w:val="1"/>
          <w:szCs w:val="24"/>
        </w:rPr>
        <w:t>t</w:t>
      </w:r>
      <w:r w:rsidRPr="000C004F">
        <w:rPr>
          <w:rFonts w:asciiTheme="minorHAnsi" w:hAnsiTheme="minorHAnsi"/>
          <w:color w:val="000000"/>
          <w:position w:val="1"/>
          <w:szCs w:val="24"/>
        </w:rPr>
        <w:t xml:space="preserve">o the </w:t>
      </w:r>
      <w:r w:rsidRPr="000C004F">
        <w:rPr>
          <w:rFonts w:asciiTheme="minorHAnsi" w:hAnsiTheme="minorHAnsi"/>
          <w:color w:val="000000"/>
          <w:spacing w:val="-2"/>
          <w:position w:val="1"/>
          <w:szCs w:val="24"/>
        </w:rPr>
        <w:t>t</w:t>
      </w:r>
      <w:r w:rsidRPr="000C004F">
        <w:rPr>
          <w:rFonts w:asciiTheme="minorHAnsi" w:hAnsiTheme="minorHAnsi"/>
          <w:color w:val="000000"/>
          <w:position w:val="1"/>
          <w:szCs w:val="24"/>
        </w:rPr>
        <w:t>ele</w:t>
      </w:r>
      <w:r w:rsidRPr="000C004F">
        <w:rPr>
          <w:rFonts w:asciiTheme="minorHAnsi" w:hAnsiTheme="minorHAnsi"/>
          <w:color w:val="000000"/>
          <w:spacing w:val="-2"/>
          <w:position w:val="1"/>
          <w:szCs w:val="24"/>
        </w:rPr>
        <w:t>c</w:t>
      </w:r>
      <w:r w:rsidRPr="000C004F">
        <w:rPr>
          <w:rFonts w:asciiTheme="minorHAnsi" w:hAnsiTheme="minorHAnsi"/>
          <w:color w:val="000000"/>
          <w:position w:val="1"/>
          <w:szCs w:val="24"/>
        </w:rPr>
        <w:t>o</w:t>
      </w:r>
      <w:r w:rsidRPr="000C004F">
        <w:rPr>
          <w:rFonts w:asciiTheme="minorHAnsi" w:hAnsiTheme="minorHAnsi"/>
          <w:color w:val="000000"/>
          <w:spacing w:val="-1"/>
          <w:position w:val="1"/>
          <w:szCs w:val="24"/>
        </w:rPr>
        <w:t>n</w:t>
      </w:r>
      <w:r w:rsidRPr="000C004F">
        <w:rPr>
          <w:rFonts w:asciiTheme="minorHAnsi" w:hAnsiTheme="minorHAnsi"/>
          <w:color w:val="000000"/>
          <w:spacing w:val="-6"/>
          <w:position w:val="1"/>
          <w:szCs w:val="24"/>
        </w:rPr>
        <w:t>f</w:t>
      </w:r>
      <w:r w:rsidRPr="000C004F">
        <w:rPr>
          <w:rFonts w:asciiTheme="minorHAnsi" w:hAnsiTheme="minorHAnsi"/>
          <w:color w:val="000000"/>
          <w:position w:val="1"/>
          <w:szCs w:val="24"/>
        </w:rPr>
        <w:t>e</w:t>
      </w:r>
      <w:r w:rsidRPr="000C004F">
        <w:rPr>
          <w:rFonts w:asciiTheme="minorHAnsi" w:hAnsiTheme="minorHAnsi"/>
          <w:color w:val="000000"/>
          <w:spacing w:val="-3"/>
          <w:position w:val="1"/>
          <w:szCs w:val="24"/>
        </w:rPr>
        <w:t>r</w:t>
      </w:r>
      <w:r w:rsidRPr="000C004F">
        <w:rPr>
          <w:rFonts w:asciiTheme="minorHAnsi" w:hAnsiTheme="minorHAnsi"/>
          <w:color w:val="000000"/>
          <w:position w:val="1"/>
          <w:szCs w:val="24"/>
        </w:rPr>
        <w:t xml:space="preserve">ence </w:t>
      </w:r>
      <w:r w:rsidRPr="000C004F">
        <w:rPr>
          <w:rFonts w:asciiTheme="minorHAnsi" w:hAnsiTheme="minorHAnsi"/>
          <w:color w:val="000000"/>
          <w:spacing w:val="-2"/>
          <w:position w:val="1"/>
          <w:szCs w:val="24"/>
        </w:rPr>
        <w:t>a</w:t>
      </w:r>
      <w:r w:rsidRPr="000C004F">
        <w:rPr>
          <w:rFonts w:asciiTheme="minorHAnsi" w:hAnsiTheme="minorHAnsi"/>
          <w:color w:val="000000"/>
          <w:position w:val="1"/>
          <w:szCs w:val="24"/>
        </w:rPr>
        <w:t>t</w:t>
      </w:r>
      <w:r w:rsidRPr="000C004F">
        <w:rPr>
          <w:rFonts w:asciiTheme="minorHAnsi" w:hAnsiTheme="minorHAnsi"/>
          <w:color w:val="231F20"/>
          <w:position w:val="1"/>
          <w:szCs w:val="24"/>
        </w:rPr>
        <w:t xml:space="preserve"> </w:t>
      </w:r>
      <w:r w:rsidRPr="000C004F">
        <w:rPr>
          <w:rFonts w:asciiTheme="minorHAnsi" w:hAnsiTheme="minorHAnsi" w:cs="Arial"/>
          <w:b/>
          <w:bCs/>
          <w:color w:val="1F497D" w:themeColor="text2"/>
          <w:position w:val="1"/>
          <w:szCs w:val="24"/>
        </w:rPr>
        <w:t>1-888-896-0862</w:t>
      </w:r>
      <w:r w:rsidRPr="000C004F">
        <w:rPr>
          <w:rFonts w:asciiTheme="minorHAnsi" w:hAnsiTheme="minorHAnsi"/>
          <w:b/>
          <w:bCs/>
          <w:color w:val="1F497D" w:themeColor="text2"/>
          <w:position w:val="1"/>
          <w:szCs w:val="24"/>
        </w:rPr>
        <w:t xml:space="preserve"> </w:t>
      </w:r>
      <w:r w:rsidRPr="000C004F">
        <w:rPr>
          <w:rFonts w:asciiTheme="minorHAnsi" w:hAnsiTheme="minorHAnsi"/>
          <w:color w:val="000000"/>
          <w:position w:val="1"/>
          <w:szCs w:val="24"/>
        </w:rPr>
        <w:t>and e</w:t>
      </w:r>
      <w:r w:rsidRPr="000C004F">
        <w:rPr>
          <w:rFonts w:asciiTheme="minorHAnsi" w:hAnsiTheme="minorHAnsi"/>
          <w:color w:val="000000"/>
          <w:spacing w:val="-2"/>
          <w:position w:val="1"/>
          <w:szCs w:val="24"/>
        </w:rPr>
        <w:t>nt</w:t>
      </w:r>
      <w:r w:rsidRPr="000C004F">
        <w:rPr>
          <w:rFonts w:asciiTheme="minorHAnsi" w:hAnsiTheme="minorHAnsi"/>
          <w:color w:val="000000"/>
          <w:position w:val="1"/>
          <w:szCs w:val="24"/>
        </w:rPr>
        <w:t xml:space="preserve">er access </w:t>
      </w:r>
      <w:r w:rsidRPr="000C004F">
        <w:rPr>
          <w:rFonts w:asciiTheme="minorHAnsi" w:hAnsiTheme="minorHAnsi"/>
          <w:color w:val="000000"/>
          <w:spacing w:val="-2"/>
          <w:position w:val="1"/>
          <w:szCs w:val="24"/>
        </w:rPr>
        <w:t>c</w:t>
      </w:r>
      <w:r w:rsidRPr="000C004F">
        <w:rPr>
          <w:rFonts w:asciiTheme="minorHAnsi" w:hAnsiTheme="minorHAnsi"/>
          <w:color w:val="000000"/>
          <w:position w:val="1"/>
          <w:szCs w:val="24"/>
        </w:rPr>
        <w:t>ode</w:t>
      </w:r>
      <w:r w:rsidRPr="000C004F">
        <w:rPr>
          <w:rFonts w:asciiTheme="minorHAnsi" w:hAnsiTheme="minorHAnsi"/>
          <w:color w:val="231F20"/>
          <w:position w:val="1"/>
          <w:szCs w:val="24"/>
        </w:rPr>
        <w:t xml:space="preserve"> </w:t>
      </w:r>
      <w:r w:rsidRPr="000C004F">
        <w:rPr>
          <w:rFonts w:asciiTheme="minorHAnsi" w:hAnsiTheme="minorHAnsi" w:cs="Arial,Bold"/>
          <w:b/>
          <w:bCs/>
          <w:color w:val="1F497D" w:themeColor="text2"/>
          <w:szCs w:val="24"/>
        </w:rPr>
        <w:t>41044639</w:t>
      </w:r>
    </w:p>
    <w:p w:rsidR="002E6690" w:rsidRPr="000C004F" w:rsidRDefault="002E6690" w:rsidP="002E6690">
      <w:pPr>
        <w:pStyle w:val="ListParagraph"/>
        <w:spacing w:after="0" w:line="240" w:lineRule="auto"/>
        <w:ind w:left="0"/>
        <w:rPr>
          <w:rFonts w:asciiTheme="minorHAnsi" w:hAnsiTheme="minorHAnsi"/>
          <w:sz w:val="22"/>
        </w:rPr>
      </w:pPr>
    </w:p>
    <w:p w:rsidR="002E6690" w:rsidRPr="000C004F" w:rsidRDefault="002E6690" w:rsidP="002E6690">
      <w:pPr>
        <w:pStyle w:val="ListParagraph"/>
        <w:spacing w:after="0" w:line="240" w:lineRule="auto"/>
        <w:ind w:left="360"/>
        <w:jc w:val="center"/>
        <w:rPr>
          <w:rFonts w:asciiTheme="minorHAnsi" w:hAnsiTheme="minorHAnsi"/>
          <w:b/>
          <w:i/>
          <w:sz w:val="22"/>
        </w:rPr>
      </w:pPr>
      <w:r w:rsidRPr="000C004F">
        <w:rPr>
          <w:rFonts w:asciiTheme="minorHAnsi" w:hAnsiTheme="minorHAnsi"/>
          <w:b/>
          <w:i/>
          <w:sz w:val="22"/>
        </w:rPr>
        <w:t xml:space="preserve">If you have questions or problems accessing the meeting, call the WebEx Helpline at </w:t>
      </w:r>
      <w:r w:rsidR="000C004F" w:rsidRPr="000C004F">
        <w:rPr>
          <w:b/>
          <w:bCs/>
          <w:sz w:val="22"/>
        </w:rPr>
        <w:t>571-598-1988 </w:t>
      </w:r>
    </w:p>
    <w:p w:rsidR="002E6690" w:rsidRPr="00A26E5F" w:rsidRDefault="002E6690" w:rsidP="002E6690">
      <w:pPr>
        <w:spacing w:after="0" w:line="240" w:lineRule="auto"/>
        <w:rPr>
          <w:rFonts w:asciiTheme="minorHAnsi" w:hAnsiTheme="minorHAnsi" w:cs="Arial"/>
          <w:b/>
          <w:color w:val="00539B"/>
          <w:lang w:val="fr-FR"/>
        </w:rPr>
      </w:pPr>
    </w:p>
    <w:p w:rsidR="002E6690" w:rsidRPr="000C004F" w:rsidRDefault="002E6690" w:rsidP="002E6690">
      <w:pPr>
        <w:spacing w:after="0" w:line="240" w:lineRule="auto"/>
        <w:rPr>
          <w:rFonts w:asciiTheme="minorHAnsi" w:hAnsiTheme="minorHAnsi"/>
          <w:sz w:val="23"/>
          <w:szCs w:val="23"/>
          <w:lang w:val="fr-FR"/>
        </w:rPr>
      </w:pPr>
      <w:r w:rsidRPr="000C004F">
        <w:rPr>
          <w:rFonts w:asciiTheme="minorHAnsi" w:hAnsiTheme="minorHAnsi" w:cs="Arial"/>
          <w:b/>
          <w:sz w:val="23"/>
          <w:szCs w:val="23"/>
          <w:lang w:val="fr-FR"/>
        </w:rPr>
        <w:t>Questions?</w:t>
      </w:r>
      <w:r w:rsidRPr="000C004F">
        <w:rPr>
          <w:rFonts w:asciiTheme="minorHAnsi" w:hAnsiTheme="minorHAnsi"/>
          <w:sz w:val="23"/>
          <w:szCs w:val="23"/>
          <w:lang w:val="fr-FR"/>
        </w:rPr>
        <w:t xml:space="preserve"> Contact </w:t>
      </w:r>
      <w:r w:rsidRPr="000C004F">
        <w:rPr>
          <w:rFonts w:asciiTheme="minorHAnsi" w:hAnsiTheme="minorHAnsi" w:cs="Arial"/>
          <w:b/>
          <w:sz w:val="23"/>
          <w:szCs w:val="23"/>
          <w:lang w:val="fr-FR"/>
        </w:rPr>
        <w:t>Jess King</w:t>
      </w:r>
      <w:r w:rsidRPr="000C004F">
        <w:rPr>
          <w:rFonts w:asciiTheme="minorHAnsi" w:hAnsiTheme="minorHAnsi"/>
          <w:sz w:val="23"/>
          <w:szCs w:val="23"/>
          <w:lang w:val="fr-FR"/>
        </w:rPr>
        <w:t xml:space="preserve"> at </w:t>
      </w:r>
      <w:r w:rsidRPr="000C004F">
        <w:rPr>
          <w:rFonts w:asciiTheme="minorHAnsi" w:hAnsiTheme="minorHAnsi" w:cs="Arial"/>
          <w:b/>
          <w:sz w:val="23"/>
          <w:szCs w:val="23"/>
          <w:lang w:val="fr-FR"/>
        </w:rPr>
        <w:t>jking@metastar.com</w:t>
      </w:r>
      <w:r w:rsidRPr="000C004F">
        <w:rPr>
          <w:rFonts w:asciiTheme="minorHAnsi" w:hAnsiTheme="minorHAnsi"/>
          <w:b/>
          <w:sz w:val="23"/>
          <w:szCs w:val="23"/>
          <w:lang w:val="fr-FR"/>
        </w:rPr>
        <w:t xml:space="preserve"> </w:t>
      </w:r>
      <w:r w:rsidRPr="000C004F">
        <w:rPr>
          <w:rFonts w:asciiTheme="minorHAnsi" w:hAnsiTheme="minorHAnsi"/>
          <w:sz w:val="23"/>
          <w:szCs w:val="23"/>
        </w:rPr>
        <w:t>or</w:t>
      </w:r>
      <w:r w:rsidRPr="000C004F">
        <w:rPr>
          <w:rFonts w:asciiTheme="minorHAnsi" w:hAnsiTheme="minorHAnsi"/>
          <w:sz w:val="23"/>
          <w:szCs w:val="23"/>
          <w:lang w:val="fr-FR"/>
        </w:rPr>
        <w:t xml:space="preserve"> </w:t>
      </w:r>
      <w:r w:rsidRPr="000C004F">
        <w:rPr>
          <w:rFonts w:asciiTheme="minorHAnsi" w:hAnsiTheme="minorHAnsi" w:cs="Arial"/>
          <w:b/>
          <w:sz w:val="23"/>
          <w:szCs w:val="23"/>
          <w:lang w:val="fr-FR"/>
        </w:rPr>
        <w:t>1-608-441-8208.</w:t>
      </w:r>
    </w:p>
    <w:p w:rsidR="003204A2" w:rsidRPr="00B67D72" w:rsidRDefault="003204A2" w:rsidP="003204A2">
      <w:pPr>
        <w:spacing w:after="0" w:line="240" w:lineRule="auto"/>
        <w:jc w:val="center"/>
        <w:rPr>
          <w:rFonts w:asciiTheme="minorHAnsi" w:hAnsiTheme="minorHAnsi"/>
          <w:i/>
          <w:color w:val="00539B"/>
          <w:sz w:val="20"/>
          <w:szCs w:val="24"/>
        </w:rPr>
      </w:pPr>
    </w:p>
    <w:p w:rsidR="003204A2" w:rsidRPr="00DA243E" w:rsidRDefault="003204A2" w:rsidP="00405EEB">
      <w:pPr>
        <w:spacing w:after="0" w:line="240" w:lineRule="auto"/>
        <w:jc w:val="center"/>
        <w:rPr>
          <w:rFonts w:asciiTheme="minorHAnsi" w:hAnsiTheme="minorHAnsi"/>
          <w:i/>
          <w:color w:val="002060"/>
          <w:sz w:val="20"/>
          <w:szCs w:val="24"/>
        </w:rPr>
      </w:pPr>
      <w:r w:rsidRPr="00DA243E">
        <w:rPr>
          <w:rFonts w:asciiTheme="minorHAnsi" w:hAnsiTheme="minorHAnsi"/>
          <w:i/>
          <w:color w:val="002060"/>
          <w:sz w:val="20"/>
          <w:szCs w:val="24"/>
        </w:rPr>
        <w:t xml:space="preserve">Brought to you by </w:t>
      </w:r>
      <w:r w:rsidR="00C95013" w:rsidRPr="00DA243E">
        <w:rPr>
          <w:rFonts w:asciiTheme="minorHAnsi" w:hAnsiTheme="minorHAnsi"/>
          <w:i/>
          <w:color w:val="002060"/>
          <w:sz w:val="20"/>
          <w:szCs w:val="24"/>
        </w:rPr>
        <w:t>Great Plains QIN, the QIN-QIO serving Kansas, Nebraska, North Dakota and South Dakota in partnership with the</w:t>
      </w:r>
      <w:r w:rsidRPr="00DA243E">
        <w:rPr>
          <w:rFonts w:asciiTheme="minorHAnsi" w:hAnsiTheme="minorHAnsi"/>
          <w:i/>
          <w:color w:val="002060"/>
          <w:sz w:val="20"/>
          <w:szCs w:val="24"/>
        </w:rPr>
        <w:t xml:space="preserve"> QIN-QIO</w:t>
      </w:r>
      <w:r w:rsidR="00C95013" w:rsidRPr="00DA243E">
        <w:rPr>
          <w:rFonts w:asciiTheme="minorHAnsi" w:hAnsiTheme="minorHAnsi"/>
          <w:i/>
          <w:color w:val="002060"/>
          <w:sz w:val="20"/>
          <w:szCs w:val="24"/>
        </w:rPr>
        <w:t>’s s</w:t>
      </w:r>
      <w:r w:rsidRPr="00DA243E">
        <w:rPr>
          <w:rFonts w:asciiTheme="minorHAnsi" w:hAnsiTheme="minorHAnsi"/>
          <w:i/>
          <w:color w:val="002060"/>
          <w:sz w:val="20"/>
          <w:szCs w:val="24"/>
        </w:rPr>
        <w:t xml:space="preserve">erving </w:t>
      </w:r>
      <w:r w:rsidR="00C95013" w:rsidRPr="00DA243E">
        <w:rPr>
          <w:rFonts w:asciiTheme="minorHAnsi" w:hAnsiTheme="minorHAnsi"/>
          <w:i/>
          <w:color w:val="002060"/>
          <w:sz w:val="20"/>
          <w:szCs w:val="24"/>
        </w:rPr>
        <w:t xml:space="preserve">Alaska, </w:t>
      </w:r>
      <w:r w:rsidRPr="00DA243E">
        <w:rPr>
          <w:rFonts w:asciiTheme="minorHAnsi" w:hAnsiTheme="minorHAnsi"/>
          <w:i/>
          <w:color w:val="002060"/>
          <w:sz w:val="20"/>
          <w:szCs w:val="24"/>
        </w:rPr>
        <w:t xml:space="preserve">Colorado, </w:t>
      </w:r>
      <w:r w:rsidR="00C95013" w:rsidRPr="00DA243E">
        <w:rPr>
          <w:rFonts w:asciiTheme="minorHAnsi" w:hAnsiTheme="minorHAnsi"/>
          <w:i/>
          <w:color w:val="002060"/>
          <w:sz w:val="20"/>
          <w:szCs w:val="24"/>
        </w:rPr>
        <w:t xml:space="preserve">Hawaii, </w:t>
      </w:r>
      <w:r w:rsidRPr="00DA243E">
        <w:rPr>
          <w:rFonts w:asciiTheme="minorHAnsi" w:hAnsiTheme="minorHAnsi"/>
          <w:i/>
          <w:color w:val="002060"/>
          <w:sz w:val="20"/>
          <w:szCs w:val="24"/>
        </w:rPr>
        <w:t xml:space="preserve">Illinois, Iowa, Minnesota, Michigan, </w:t>
      </w:r>
      <w:r w:rsidR="00C95013" w:rsidRPr="00DA243E">
        <w:rPr>
          <w:rFonts w:asciiTheme="minorHAnsi" w:hAnsiTheme="minorHAnsi"/>
          <w:i/>
          <w:color w:val="002060"/>
          <w:sz w:val="20"/>
          <w:szCs w:val="24"/>
        </w:rPr>
        <w:t>Montana,</w:t>
      </w:r>
      <w:r w:rsidRPr="00DA243E">
        <w:rPr>
          <w:rFonts w:asciiTheme="minorHAnsi" w:hAnsiTheme="minorHAnsi"/>
          <w:i/>
          <w:color w:val="002060"/>
          <w:sz w:val="20"/>
          <w:szCs w:val="24"/>
        </w:rPr>
        <w:t xml:space="preserve"> Nevada, New Mexico, Oregon, Utah</w:t>
      </w:r>
      <w:r w:rsidR="00C95013" w:rsidRPr="00DA243E">
        <w:rPr>
          <w:rFonts w:asciiTheme="minorHAnsi" w:hAnsiTheme="minorHAnsi"/>
          <w:i/>
          <w:color w:val="002060"/>
          <w:sz w:val="20"/>
          <w:szCs w:val="24"/>
        </w:rPr>
        <w:t>,</w:t>
      </w:r>
      <w:r w:rsidRPr="00DA243E">
        <w:rPr>
          <w:rFonts w:asciiTheme="minorHAnsi" w:hAnsiTheme="minorHAnsi"/>
          <w:i/>
          <w:color w:val="002060"/>
          <w:sz w:val="20"/>
          <w:szCs w:val="24"/>
        </w:rPr>
        <w:t xml:space="preserve"> Wisconsin</w:t>
      </w:r>
      <w:r w:rsidR="00C95013" w:rsidRPr="00DA243E">
        <w:rPr>
          <w:rFonts w:asciiTheme="minorHAnsi" w:hAnsiTheme="minorHAnsi"/>
          <w:i/>
          <w:color w:val="002060"/>
          <w:sz w:val="20"/>
          <w:szCs w:val="24"/>
        </w:rPr>
        <w:t xml:space="preserve"> and Wyoming.</w:t>
      </w:r>
    </w:p>
    <w:p w:rsidR="00405EEB" w:rsidRDefault="00405EEB" w:rsidP="00631A2F">
      <w:pPr>
        <w:spacing w:after="0" w:line="240" w:lineRule="auto"/>
        <w:rPr>
          <w:rFonts w:ascii="Times New Roman" w:hAnsi="Times New Roman"/>
          <w:i/>
          <w:color w:val="00539B"/>
          <w:sz w:val="16"/>
          <w:szCs w:val="16"/>
        </w:rPr>
      </w:pPr>
    </w:p>
    <w:p w:rsidR="00631A2F" w:rsidRDefault="00631A2F" w:rsidP="00631A2F">
      <w:pPr>
        <w:spacing w:after="0" w:line="240" w:lineRule="auto"/>
        <w:rPr>
          <w:rFonts w:ascii="Times New Roman" w:hAnsi="Times New Roman"/>
          <w:sz w:val="16"/>
          <w:szCs w:val="16"/>
        </w:rPr>
      </w:pPr>
    </w:p>
    <w:p w:rsidR="00405EEB" w:rsidRPr="000C004F" w:rsidRDefault="00405EEB" w:rsidP="00631A2F">
      <w:pPr>
        <w:spacing w:after="0" w:line="240" w:lineRule="auto"/>
        <w:rPr>
          <w:rFonts w:asciiTheme="minorHAnsi" w:hAnsiTheme="minorHAnsi"/>
          <w:sz w:val="16"/>
          <w:szCs w:val="16"/>
        </w:rPr>
      </w:pPr>
      <w:r w:rsidRPr="000C004F">
        <w:rPr>
          <w:rFonts w:asciiTheme="minorHAnsi" w:hAnsiTheme="minorHAnsi"/>
          <w:sz w:val="16"/>
          <w:szCs w:val="16"/>
        </w:rPr>
        <w:t>This material was prepared by the Great Plains Quality Innovation Network, the Medicare Quality Improvement Organization for Kansas, Nebraska, North Dakota and South Dakota, under contract with the Centers for Medicare &amp; Medicaid Services (CMS), an agency of the U.S. Department of Health and Human Services.  The contents presented do not necessarily ref</w:t>
      </w:r>
      <w:r w:rsidR="000C004F" w:rsidRPr="000C004F">
        <w:rPr>
          <w:rFonts w:asciiTheme="minorHAnsi" w:hAnsiTheme="minorHAnsi"/>
          <w:sz w:val="16"/>
          <w:szCs w:val="16"/>
        </w:rPr>
        <w:t>lect CMS policy.  11SOW-GPQIN-NE</w:t>
      </w:r>
      <w:r w:rsidRPr="000C004F">
        <w:rPr>
          <w:rFonts w:asciiTheme="minorHAnsi" w:hAnsiTheme="minorHAnsi"/>
          <w:sz w:val="16"/>
          <w:szCs w:val="16"/>
        </w:rPr>
        <w:t>-C</w:t>
      </w:r>
      <w:r w:rsidR="000C004F" w:rsidRPr="000C004F">
        <w:rPr>
          <w:rFonts w:asciiTheme="minorHAnsi" w:hAnsiTheme="minorHAnsi"/>
          <w:sz w:val="16"/>
          <w:szCs w:val="16"/>
        </w:rPr>
        <w:t>3</w:t>
      </w:r>
      <w:r w:rsidRPr="000C004F">
        <w:rPr>
          <w:rFonts w:asciiTheme="minorHAnsi" w:hAnsiTheme="minorHAnsi"/>
          <w:sz w:val="16"/>
          <w:szCs w:val="16"/>
        </w:rPr>
        <w:t>-</w:t>
      </w:r>
      <w:r w:rsidR="000C004F" w:rsidRPr="000C004F">
        <w:rPr>
          <w:rFonts w:asciiTheme="minorHAnsi" w:hAnsiTheme="minorHAnsi"/>
          <w:sz w:val="16"/>
          <w:szCs w:val="16"/>
        </w:rPr>
        <w:t>44</w:t>
      </w:r>
      <w:r w:rsidR="008E7C63" w:rsidRPr="000C004F">
        <w:rPr>
          <w:rFonts w:asciiTheme="minorHAnsi" w:hAnsiTheme="minorHAnsi"/>
          <w:sz w:val="16"/>
          <w:szCs w:val="16"/>
        </w:rPr>
        <w:t>-1115</w:t>
      </w:r>
    </w:p>
    <w:sectPr w:rsidR="00405EEB" w:rsidRPr="000C004F" w:rsidSect="008E7C63">
      <w:headerReference w:type="default" r:id="rId11"/>
      <w:footerReference w:type="default" r:id="rId12"/>
      <w:pgSz w:w="12240" w:h="15840" w:code="1"/>
      <w:pgMar w:top="720" w:right="1080" w:bottom="360"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71" w:rsidRDefault="002F0E71" w:rsidP="00815D8B">
      <w:r>
        <w:separator/>
      </w:r>
    </w:p>
  </w:endnote>
  <w:endnote w:type="continuationSeparator" w:id="0">
    <w:p w:rsidR="002F0E71" w:rsidRDefault="002F0E71" w:rsidP="0081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8B" w:rsidRDefault="00B81D68">
    <w:pPr>
      <w:pStyle w:val="Footer"/>
    </w:pPr>
    <w:r>
      <w:rPr>
        <w:noProof/>
      </w:rPr>
      <w:drawing>
        <wp:anchor distT="0" distB="0" distL="114300" distR="114300" simplePos="0" relativeHeight="251659264" behindDoc="1" locked="0" layoutInCell="1" allowOverlap="1" wp14:anchorId="02DD5E2F" wp14:editId="0172E860">
          <wp:simplePos x="0" y="0"/>
          <wp:positionH relativeFrom="column">
            <wp:posOffset>-709457</wp:posOffset>
          </wp:positionH>
          <wp:positionV relativeFrom="paragraph">
            <wp:posOffset>169545</wp:posOffset>
          </wp:positionV>
          <wp:extent cx="7772400" cy="50054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t-header.jpg"/>
                  <pic:cNvPicPr/>
                </pic:nvPicPr>
                <pic:blipFill rotWithShape="1">
                  <a:blip r:embed="rId1">
                    <a:extLst>
                      <a:ext uri="{28A0092B-C50C-407E-A947-70E740481C1C}">
                        <a14:useLocalDpi xmlns:a14="http://schemas.microsoft.com/office/drawing/2010/main" val="0"/>
                      </a:ext>
                    </a:extLst>
                  </a:blip>
                  <a:srcRect b="95024"/>
                  <a:stretch/>
                </pic:blipFill>
                <pic:spPr bwMode="auto">
                  <a:xfrm>
                    <a:off x="0" y="0"/>
                    <a:ext cx="7772400" cy="500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71" w:rsidRDefault="002F0E71" w:rsidP="00815D8B">
      <w:r>
        <w:separator/>
      </w:r>
    </w:p>
  </w:footnote>
  <w:footnote w:type="continuationSeparator" w:id="0">
    <w:p w:rsidR="002F0E71" w:rsidRDefault="002F0E71" w:rsidP="0081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8B" w:rsidRDefault="00CB1C84">
    <w:pPr>
      <w:pStyle w:val="Header"/>
    </w:pPr>
    <w:r>
      <w:rPr>
        <w:noProof/>
      </w:rPr>
      <w:drawing>
        <wp:anchor distT="0" distB="0" distL="114300" distR="114300" simplePos="0" relativeHeight="251660288" behindDoc="1" locked="0" layoutInCell="1" allowOverlap="1" wp14:anchorId="6E26AB02" wp14:editId="5C7B579F">
          <wp:simplePos x="0" y="0"/>
          <wp:positionH relativeFrom="column">
            <wp:posOffset>-698662</wp:posOffset>
          </wp:positionH>
          <wp:positionV relativeFrom="paragraph">
            <wp:posOffset>-474980</wp:posOffset>
          </wp:positionV>
          <wp:extent cx="7772400" cy="719943"/>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199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C22"/>
    <w:multiLevelType w:val="hybridMultilevel"/>
    <w:tmpl w:val="286AF28A"/>
    <w:lvl w:ilvl="0" w:tplc="1C94BCF0">
      <w:start w:val="1"/>
      <w:numFmt w:val="bullet"/>
      <w:lvlText w:val=""/>
      <w:lvlJc w:val="left"/>
      <w:pPr>
        <w:ind w:left="360" w:hanging="360"/>
      </w:pPr>
      <w:rPr>
        <w:rFonts w:ascii="Symbol" w:hAnsi="Symbol" w:hint="default"/>
        <w:color w:val="00539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81180E"/>
    <w:multiLevelType w:val="hybridMultilevel"/>
    <w:tmpl w:val="A866FA58"/>
    <w:lvl w:ilvl="0" w:tplc="2A94B5A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600664"/>
    <w:multiLevelType w:val="hybridMultilevel"/>
    <w:tmpl w:val="04AA4B7E"/>
    <w:lvl w:ilvl="0" w:tplc="1C94BCF0">
      <w:start w:val="1"/>
      <w:numFmt w:val="bullet"/>
      <w:lvlText w:val=""/>
      <w:lvlJc w:val="left"/>
      <w:pPr>
        <w:ind w:left="360" w:hanging="360"/>
      </w:pPr>
      <w:rPr>
        <w:rFonts w:ascii="Symbol" w:hAnsi="Symbol" w:hint="default"/>
        <w:color w:val="00539B"/>
      </w:rPr>
    </w:lvl>
    <w:lvl w:ilvl="1" w:tplc="92BE14C0">
      <w:start w:val="1"/>
      <w:numFmt w:val="bullet"/>
      <w:lvlText w:val="‒"/>
      <w:lvlJc w:val="left"/>
      <w:pPr>
        <w:ind w:left="1080" w:hanging="360"/>
      </w:pPr>
      <w:rPr>
        <w:rFonts w:ascii="Times New Roman" w:hAnsi="Times New Roman" w:cs="Times New Roman" w:hint="default"/>
        <w:color w:val="13B5E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E23CEC"/>
    <w:multiLevelType w:val="hybridMultilevel"/>
    <w:tmpl w:val="F0A2404E"/>
    <w:lvl w:ilvl="0" w:tplc="2A94B5A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D50428"/>
    <w:multiLevelType w:val="hybridMultilevel"/>
    <w:tmpl w:val="17FA10D0"/>
    <w:lvl w:ilvl="0" w:tplc="4BF2DC9A">
      <w:start w:val="1"/>
      <w:numFmt w:val="decimal"/>
      <w:lvlText w:val="%1."/>
      <w:lvlJc w:val="left"/>
      <w:pPr>
        <w:ind w:left="360" w:hanging="360"/>
      </w:pPr>
      <w:rPr>
        <w:rFonts w:ascii="Arial" w:hAnsi="Arial" w:cs="Arial" w:hint="default"/>
        <w:b/>
        <w:color w:val="00539B"/>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8B"/>
    <w:rsid w:val="00035931"/>
    <w:rsid w:val="000C004F"/>
    <w:rsid w:val="001F423D"/>
    <w:rsid w:val="002E6690"/>
    <w:rsid w:val="002F0E71"/>
    <w:rsid w:val="003204A2"/>
    <w:rsid w:val="00405EEB"/>
    <w:rsid w:val="00631A2F"/>
    <w:rsid w:val="006867AF"/>
    <w:rsid w:val="00810CEF"/>
    <w:rsid w:val="00815D8B"/>
    <w:rsid w:val="00816999"/>
    <w:rsid w:val="00896940"/>
    <w:rsid w:val="008E7C63"/>
    <w:rsid w:val="0090274C"/>
    <w:rsid w:val="00931296"/>
    <w:rsid w:val="00B67D72"/>
    <w:rsid w:val="00B81D68"/>
    <w:rsid w:val="00BF6B06"/>
    <w:rsid w:val="00C80A6D"/>
    <w:rsid w:val="00C80EF6"/>
    <w:rsid w:val="00C95013"/>
    <w:rsid w:val="00CB1C84"/>
    <w:rsid w:val="00DA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A8CDA-9BC6-40A3-9A09-021EE175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8B"/>
    <w:pPr>
      <w:tabs>
        <w:tab w:val="center" w:pos="4680"/>
        <w:tab w:val="right" w:pos="9360"/>
      </w:tabs>
    </w:pPr>
  </w:style>
  <w:style w:type="character" w:customStyle="1" w:styleId="HeaderChar">
    <w:name w:val="Header Char"/>
    <w:basedOn w:val="DefaultParagraphFont"/>
    <w:link w:val="Header"/>
    <w:uiPriority w:val="99"/>
    <w:rsid w:val="00815D8B"/>
  </w:style>
  <w:style w:type="paragraph" w:styleId="Footer">
    <w:name w:val="footer"/>
    <w:basedOn w:val="Normal"/>
    <w:link w:val="FooterChar"/>
    <w:uiPriority w:val="99"/>
    <w:unhideWhenUsed/>
    <w:rsid w:val="00815D8B"/>
    <w:pPr>
      <w:tabs>
        <w:tab w:val="center" w:pos="4680"/>
        <w:tab w:val="right" w:pos="9360"/>
      </w:tabs>
    </w:pPr>
  </w:style>
  <w:style w:type="character" w:customStyle="1" w:styleId="FooterChar">
    <w:name w:val="Footer Char"/>
    <w:basedOn w:val="DefaultParagraphFont"/>
    <w:link w:val="Footer"/>
    <w:uiPriority w:val="99"/>
    <w:rsid w:val="00815D8B"/>
  </w:style>
  <w:style w:type="paragraph" w:styleId="BalloonText">
    <w:name w:val="Balloon Text"/>
    <w:basedOn w:val="Normal"/>
    <w:link w:val="BalloonTextChar"/>
    <w:uiPriority w:val="99"/>
    <w:semiHidden/>
    <w:unhideWhenUsed/>
    <w:rsid w:val="00815D8B"/>
    <w:rPr>
      <w:rFonts w:ascii="Tahoma" w:hAnsi="Tahoma" w:cs="Tahoma"/>
      <w:sz w:val="16"/>
      <w:szCs w:val="16"/>
    </w:rPr>
  </w:style>
  <w:style w:type="character" w:customStyle="1" w:styleId="BalloonTextChar">
    <w:name w:val="Balloon Text Char"/>
    <w:basedOn w:val="DefaultParagraphFont"/>
    <w:link w:val="BalloonText"/>
    <w:uiPriority w:val="99"/>
    <w:semiHidden/>
    <w:rsid w:val="00815D8B"/>
    <w:rPr>
      <w:rFonts w:ascii="Tahoma" w:hAnsi="Tahoma" w:cs="Tahoma"/>
      <w:sz w:val="16"/>
      <w:szCs w:val="16"/>
    </w:rPr>
  </w:style>
  <w:style w:type="paragraph" w:styleId="ListParagraph">
    <w:name w:val="List Paragraph"/>
    <w:basedOn w:val="Normal"/>
    <w:uiPriority w:val="34"/>
    <w:qFormat/>
    <w:rsid w:val="00810CEF"/>
    <w:pPr>
      <w:ind w:left="720"/>
      <w:contextualSpacing/>
    </w:pPr>
    <w:rPr>
      <w:sz w:val="24"/>
    </w:rPr>
  </w:style>
  <w:style w:type="character" w:styleId="Hyperlink">
    <w:name w:val="Hyperlink"/>
    <w:uiPriority w:val="99"/>
    <w:unhideWhenUsed/>
    <w:rsid w:val="00320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CAcQjRxqFQoTCM34sa2GickCFUR2PgodjMcIqQ&amp;url=https://www.wisconsinmedicalsociety.org/publications/archives/medigram-archives/2015-archive/medigram-january-8-2015/donn-dexter-md-joins-society-chief-medical-officer-jan-12/&amp;psig=AFQjCNESdvEst1tR_bzPhU52HgB65fxYpw&amp;ust=144735464369283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qualitynet.webex.com" TargetMode="External"/><Relationship Id="rId4" Type="http://schemas.openxmlformats.org/officeDocument/2006/relationships/webSettings" Target="webSettings.xml"/><Relationship Id="rId9" Type="http://schemas.openxmlformats.org/officeDocument/2006/relationships/image" Target="https://www.wisconsinmedicalsociety.org/_WMS/resources/medigram/2015/01082015/Dexter_Donn_D_200x240px.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 Nikki</dc:creator>
  <cp:lastModifiedBy>Katharine Holden</cp:lastModifiedBy>
  <cp:revision>2</cp:revision>
  <cp:lastPrinted>2015-11-11T17:30:00Z</cp:lastPrinted>
  <dcterms:created xsi:type="dcterms:W3CDTF">2015-11-19T13:57:00Z</dcterms:created>
  <dcterms:modified xsi:type="dcterms:W3CDTF">2015-11-19T13:57:00Z</dcterms:modified>
</cp:coreProperties>
</file>